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87" w:rsidRDefault="00B67A81" w:rsidP="00CF4E09">
      <w:pPr>
        <w:pStyle w:val="Default"/>
        <w:jc w:val="center"/>
      </w:pPr>
      <w:r>
        <w:rPr>
          <w:b/>
          <w:noProof/>
        </w:rPr>
        <w:drawing>
          <wp:inline distT="0" distB="0" distL="0" distR="0" wp14:anchorId="51AE1659" wp14:editId="1E9C397D">
            <wp:extent cx="1323975" cy="1017942"/>
            <wp:effectExtent l="0" t="0" r="0" b="0"/>
            <wp:docPr id="3" name="Picture 3" descr="C:\Users\Fran\Documents\PTNY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\Documents\PTNY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52" cy="102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E09" w:rsidRDefault="00CF4E09" w:rsidP="00CC69F9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9B1C87" w:rsidRPr="00CF4E09" w:rsidRDefault="00CF4E09" w:rsidP="00CC69F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CF4E09">
        <w:rPr>
          <w:rFonts w:ascii="Times New Roman" w:hAnsi="Times New Roman" w:cs="Times New Roman"/>
          <w:b/>
          <w:bCs/>
          <w:sz w:val="40"/>
        </w:rPr>
        <w:t xml:space="preserve">Organizational </w:t>
      </w:r>
      <w:r w:rsidR="009B1C87" w:rsidRPr="00CF4E09">
        <w:rPr>
          <w:rFonts w:ascii="Times New Roman" w:hAnsi="Times New Roman" w:cs="Times New Roman"/>
          <w:b/>
          <w:bCs/>
          <w:sz w:val="40"/>
        </w:rPr>
        <w:t xml:space="preserve">Self-Assessment </w:t>
      </w:r>
      <w:r w:rsidR="00946394">
        <w:rPr>
          <w:rFonts w:ascii="Times New Roman" w:hAnsi="Times New Roman" w:cs="Times New Roman"/>
          <w:b/>
          <w:bCs/>
          <w:sz w:val="40"/>
        </w:rPr>
        <w:t xml:space="preserve">&amp; Visioning </w:t>
      </w:r>
      <w:r w:rsidR="00CC69F9">
        <w:rPr>
          <w:rFonts w:ascii="Times New Roman" w:hAnsi="Times New Roman" w:cs="Times New Roman"/>
          <w:b/>
          <w:bCs/>
          <w:sz w:val="40"/>
        </w:rPr>
        <w:t>Tool</w:t>
      </w:r>
    </w:p>
    <w:p w:rsidR="008358E0" w:rsidRDefault="008358E0" w:rsidP="00CC69F9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:rsidR="00EF5997" w:rsidRPr="00364031" w:rsidRDefault="00EF5997" w:rsidP="00CC69F9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Introduction</w:t>
      </w:r>
    </w:p>
    <w:p w:rsidR="00364031" w:rsidRPr="00364031" w:rsidRDefault="00CF4E09" w:rsidP="00CC69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 w:rsidR="000E65E6">
        <w:rPr>
          <w:rFonts w:ascii="Times New Roman" w:hAnsi="Times New Roman" w:cs="Times New Roman"/>
        </w:rPr>
        <w:t>tool</w:t>
      </w:r>
      <w:r>
        <w:rPr>
          <w:rFonts w:ascii="Times New Roman" w:hAnsi="Times New Roman" w:cs="Times New Roman"/>
        </w:rPr>
        <w:t xml:space="preserve"> is designed to help </w:t>
      </w:r>
      <w:r w:rsidR="00B67A81">
        <w:rPr>
          <w:rFonts w:ascii="Times New Roman" w:hAnsi="Times New Roman" w:cs="Times New Roman"/>
        </w:rPr>
        <w:t>Friends groups assess their</w:t>
      </w:r>
      <w:r>
        <w:rPr>
          <w:rFonts w:ascii="Times New Roman" w:hAnsi="Times New Roman" w:cs="Times New Roman"/>
        </w:rPr>
        <w:t xml:space="preserve"> organization</w:t>
      </w:r>
      <w:r w:rsidR="00B67A81">
        <w:rPr>
          <w:rFonts w:ascii="Times New Roman" w:hAnsi="Times New Roman" w:cs="Times New Roman"/>
        </w:rPr>
        <w:t>s’ governance, programs, financial</w:t>
      </w:r>
      <w:r w:rsidR="00B0773D">
        <w:rPr>
          <w:rFonts w:ascii="Times New Roman" w:hAnsi="Times New Roman" w:cs="Times New Roman"/>
        </w:rPr>
        <w:t xml:space="preserve"> management</w:t>
      </w:r>
      <w:r w:rsidR="00B67A81">
        <w:rPr>
          <w:rFonts w:ascii="Times New Roman" w:hAnsi="Times New Roman" w:cs="Times New Roman"/>
        </w:rPr>
        <w:t>, and communications,</w:t>
      </w:r>
      <w:r w:rsidR="00946394">
        <w:rPr>
          <w:rFonts w:ascii="Times New Roman" w:hAnsi="Times New Roman" w:cs="Times New Roman"/>
        </w:rPr>
        <w:t xml:space="preserve"> as well as to think about where </w:t>
      </w:r>
      <w:r w:rsidR="00B0773D">
        <w:rPr>
          <w:rFonts w:ascii="Times New Roman" w:hAnsi="Times New Roman" w:cs="Times New Roman"/>
        </w:rPr>
        <w:t xml:space="preserve">Board members/staff think </w:t>
      </w:r>
      <w:r w:rsidR="00B67A81">
        <w:rPr>
          <w:rFonts w:ascii="Times New Roman" w:hAnsi="Times New Roman" w:cs="Times New Roman"/>
        </w:rPr>
        <w:t>the</w:t>
      </w:r>
      <w:r w:rsidR="00946394">
        <w:rPr>
          <w:rFonts w:ascii="Times New Roman" w:hAnsi="Times New Roman" w:cs="Times New Roman"/>
        </w:rPr>
        <w:t xml:space="preserve"> organization </w:t>
      </w:r>
      <w:r w:rsidR="00B67A81">
        <w:rPr>
          <w:rFonts w:ascii="Times New Roman" w:hAnsi="Times New Roman" w:cs="Times New Roman"/>
        </w:rPr>
        <w:t xml:space="preserve">should </w:t>
      </w:r>
      <w:r w:rsidR="00946394">
        <w:rPr>
          <w:rFonts w:ascii="Times New Roman" w:hAnsi="Times New Roman" w:cs="Times New Roman"/>
        </w:rPr>
        <w:t>be in a few years.</w:t>
      </w:r>
      <w:r>
        <w:rPr>
          <w:rFonts w:ascii="Times New Roman" w:hAnsi="Times New Roman" w:cs="Times New Roman"/>
        </w:rPr>
        <w:t xml:space="preserve"> </w:t>
      </w:r>
      <w:r w:rsidR="00AA1DCF">
        <w:rPr>
          <w:rFonts w:ascii="Times New Roman" w:hAnsi="Times New Roman" w:cs="Times New Roman"/>
        </w:rPr>
        <w:t>The tool will also</w:t>
      </w:r>
      <w:r w:rsidR="00364031" w:rsidRPr="00364031">
        <w:rPr>
          <w:rFonts w:ascii="Times New Roman" w:hAnsi="Times New Roman" w:cs="Times New Roman"/>
        </w:rPr>
        <w:t xml:space="preserve"> foster healthy discussion </w:t>
      </w:r>
      <w:r w:rsidR="00B5667E">
        <w:rPr>
          <w:rFonts w:ascii="Times New Roman" w:hAnsi="Times New Roman" w:cs="Times New Roman"/>
        </w:rPr>
        <w:t>and</w:t>
      </w:r>
      <w:r w:rsidR="00364031" w:rsidRPr="00364031">
        <w:rPr>
          <w:rFonts w:ascii="Times New Roman" w:hAnsi="Times New Roman" w:cs="Times New Roman"/>
        </w:rPr>
        <w:t xml:space="preserve"> </w:t>
      </w:r>
      <w:r w:rsidR="00AA1DCF">
        <w:rPr>
          <w:rFonts w:ascii="Times New Roman" w:hAnsi="Times New Roman" w:cs="Times New Roman"/>
        </w:rPr>
        <w:t>provide</w:t>
      </w:r>
      <w:r w:rsidR="00364031" w:rsidRPr="00364031">
        <w:rPr>
          <w:rFonts w:ascii="Times New Roman" w:hAnsi="Times New Roman" w:cs="Times New Roman"/>
        </w:rPr>
        <w:t xml:space="preserve"> a roadmap to future evaluations. </w:t>
      </w:r>
    </w:p>
    <w:p w:rsidR="00CF4E09" w:rsidRDefault="00CF4E09" w:rsidP="00147DA4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64031" w:rsidRPr="00364031" w:rsidRDefault="00364031" w:rsidP="00147DA4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364031">
        <w:rPr>
          <w:rFonts w:ascii="Times New Roman" w:hAnsi="Times New Roman" w:cs="Times New Roman"/>
          <w:b/>
        </w:rPr>
        <w:t>How to Complete the Self-Assessment</w:t>
      </w:r>
      <w:r w:rsidR="00946394">
        <w:rPr>
          <w:rFonts w:ascii="Times New Roman" w:hAnsi="Times New Roman" w:cs="Times New Roman"/>
          <w:b/>
        </w:rPr>
        <w:t xml:space="preserve"> &amp; Visioning Tool</w:t>
      </w:r>
    </w:p>
    <w:p w:rsidR="00B67A81" w:rsidRDefault="00B67A81" w:rsidP="00147DA4">
      <w:pPr>
        <w:pStyle w:val="Default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For Step-up Grant recipients</w:t>
      </w:r>
    </w:p>
    <w:p w:rsidR="00B67A81" w:rsidRDefault="00B67A81" w:rsidP="00147DA4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using this tool as part of a NYS Park and Trail Partnership Program Step-up Grant, organizations must engage </w:t>
      </w:r>
      <w:r w:rsidR="00BB0C81">
        <w:rPr>
          <w:rFonts w:ascii="Times New Roman" w:hAnsi="Times New Roman" w:cs="Times New Roman"/>
        </w:rPr>
        <w:t xml:space="preserve">with an independent consultant to facilitate </w:t>
      </w:r>
      <w:r>
        <w:rPr>
          <w:rFonts w:ascii="Times New Roman" w:hAnsi="Times New Roman" w:cs="Times New Roman"/>
        </w:rPr>
        <w:t xml:space="preserve">the organizational assessment. </w:t>
      </w:r>
      <w:r w:rsidR="00B0773D">
        <w:rPr>
          <w:rFonts w:ascii="Times New Roman" w:hAnsi="Times New Roman" w:cs="Times New Roman"/>
        </w:rPr>
        <w:t xml:space="preserve">Following the facilitated assessment, the consultant should prepare a </w:t>
      </w:r>
      <w:r w:rsidR="00BB0C81">
        <w:rPr>
          <w:rFonts w:ascii="Times New Roman" w:hAnsi="Times New Roman" w:cs="Times New Roman"/>
        </w:rPr>
        <w:t>report and plan(s) to guide the next steps for the organization based on the results of the assessment.</w:t>
      </w:r>
    </w:p>
    <w:p w:rsidR="00B67A81" w:rsidRDefault="00B67A81" w:rsidP="00147DA4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B67A81" w:rsidRPr="00B67A81" w:rsidRDefault="00B67A81" w:rsidP="00147DA4">
      <w:pPr>
        <w:pStyle w:val="Default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For all other organizations</w:t>
      </w:r>
    </w:p>
    <w:p w:rsidR="00B0773D" w:rsidRPr="00AA1DCF" w:rsidRDefault="00B67A81" w:rsidP="00B0773D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using this tool outside of the grant process, there are several options </w:t>
      </w:r>
      <w:r w:rsidR="00364031">
        <w:rPr>
          <w:rFonts w:ascii="Times New Roman" w:hAnsi="Times New Roman" w:cs="Times New Roman"/>
        </w:rPr>
        <w:t>for how your orga</w:t>
      </w:r>
      <w:r w:rsidR="00B0773D">
        <w:rPr>
          <w:rFonts w:ascii="Times New Roman" w:hAnsi="Times New Roman" w:cs="Times New Roman"/>
        </w:rPr>
        <w:t>nization can complete this form. In all cases, the assessment should be</w:t>
      </w:r>
      <w:r w:rsidR="00B0773D" w:rsidRPr="00364031">
        <w:rPr>
          <w:rFonts w:ascii="Times New Roman" w:hAnsi="Times New Roman" w:cs="Times New Roman"/>
        </w:rPr>
        <w:t xml:space="preserve"> completed by more than one member of the Friends group</w:t>
      </w:r>
      <w:r w:rsidR="00B0773D">
        <w:rPr>
          <w:rFonts w:ascii="Times New Roman" w:hAnsi="Times New Roman" w:cs="Times New Roman"/>
        </w:rPr>
        <w:t>.</w:t>
      </w:r>
    </w:p>
    <w:p w:rsidR="00364031" w:rsidRDefault="00364031" w:rsidP="00147DA4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64031" w:rsidRDefault="00364031" w:rsidP="00147DA4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736280">
        <w:rPr>
          <w:rFonts w:ascii="Times New Roman" w:hAnsi="Times New Roman" w:cs="Times New Roman"/>
          <w:u w:val="single"/>
        </w:rPr>
        <w:t>Complete the assessment as a group</w:t>
      </w:r>
      <w:r>
        <w:rPr>
          <w:rFonts w:ascii="Times New Roman" w:hAnsi="Times New Roman" w:cs="Times New Roman"/>
        </w:rPr>
        <w:t>: C</w:t>
      </w:r>
      <w:r w:rsidRPr="00364031">
        <w:rPr>
          <w:rFonts w:ascii="Times New Roman" w:hAnsi="Times New Roman" w:cs="Times New Roman"/>
        </w:rPr>
        <w:t xml:space="preserve">ompleting this form as a group—and coming to consensus on how you rate each item—can </w:t>
      </w:r>
      <w:r>
        <w:rPr>
          <w:rFonts w:ascii="Times New Roman" w:hAnsi="Times New Roman" w:cs="Times New Roman"/>
        </w:rPr>
        <w:t>open up avenues of discussion</w:t>
      </w:r>
      <w:r w:rsidRPr="0036403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It c</w:t>
      </w:r>
      <w:r w:rsidR="00B5667E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be completed by the entire board </w:t>
      </w:r>
      <w:r w:rsidR="00DA3908">
        <w:rPr>
          <w:rFonts w:ascii="Times New Roman" w:hAnsi="Times New Roman" w:cs="Times New Roman"/>
        </w:rPr>
        <w:t xml:space="preserve">at an upcoming meeting </w:t>
      </w:r>
      <w:r>
        <w:rPr>
          <w:rFonts w:ascii="Times New Roman" w:hAnsi="Times New Roman" w:cs="Times New Roman"/>
        </w:rPr>
        <w:t>or a subset or committee of the board assigned to work on it.</w:t>
      </w:r>
    </w:p>
    <w:p w:rsidR="00364031" w:rsidRDefault="00364031" w:rsidP="00147DA4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</w:p>
    <w:p w:rsidR="00900805" w:rsidRDefault="00364031" w:rsidP="00AA1DCF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AA1DCF">
        <w:rPr>
          <w:rFonts w:ascii="Times New Roman" w:hAnsi="Times New Roman" w:cs="Times New Roman"/>
          <w:u w:val="single"/>
        </w:rPr>
        <w:t xml:space="preserve">Hand out the assessment to be completed </w:t>
      </w:r>
      <w:r w:rsidR="00AA1DCF" w:rsidRPr="00AA1DCF">
        <w:rPr>
          <w:rFonts w:ascii="Times New Roman" w:hAnsi="Times New Roman" w:cs="Times New Roman"/>
          <w:u w:val="single"/>
        </w:rPr>
        <w:t>at</w:t>
      </w:r>
      <w:r w:rsidRPr="00AA1DCF">
        <w:rPr>
          <w:rFonts w:ascii="Times New Roman" w:hAnsi="Times New Roman" w:cs="Times New Roman"/>
          <w:u w:val="single"/>
        </w:rPr>
        <w:t xml:space="preserve"> a </w:t>
      </w:r>
      <w:r w:rsidR="0042340A">
        <w:rPr>
          <w:rFonts w:ascii="Times New Roman" w:hAnsi="Times New Roman" w:cs="Times New Roman"/>
          <w:u w:val="single"/>
        </w:rPr>
        <w:t xml:space="preserve">board </w:t>
      </w:r>
      <w:r w:rsidRPr="00AA1DCF">
        <w:rPr>
          <w:rFonts w:ascii="Times New Roman" w:hAnsi="Times New Roman" w:cs="Times New Roman"/>
          <w:u w:val="single"/>
        </w:rPr>
        <w:t>meeting</w:t>
      </w:r>
      <w:r w:rsidR="00736280" w:rsidRPr="00AA1DCF">
        <w:rPr>
          <w:rFonts w:ascii="Times New Roman" w:hAnsi="Times New Roman" w:cs="Times New Roman"/>
        </w:rPr>
        <w:t>:</w:t>
      </w:r>
      <w:r w:rsidRPr="00AA1DCF">
        <w:rPr>
          <w:rFonts w:ascii="Times New Roman" w:hAnsi="Times New Roman" w:cs="Times New Roman"/>
        </w:rPr>
        <w:t xml:space="preserve"> This way, individuals can rank items based on personal opinions. </w:t>
      </w:r>
      <w:r w:rsidR="00AA1DCF" w:rsidRPr="00364031">
        <w:rPr>
          <w:rFonts w:ascii="Times New Roman" w:hAnsi="Times New Roman" w:cs="Times New Roman"/>
        </w:rPr>
        <w:t xml:space="preserve">Alternatively, </w:t>
      </w:r>
      <w:r w:rsidR="00AA1DCF">
        <w:rPr>
          <w:rFonts w:ascii="Times New Roman" w:hAnsi="Times New Roman" w:cs="Times New Roman"/>
        </w:rPr>
        <w:t>an electronic version of the form can be sent to board members</w:t>
      </w:r>
      <w:r w:rsidR="00AA1DCF" w:rsidRPr="00364031">
        <w:rPr>
          <w:rFonts w:ascii="Times New Roman" w:hAnsi="Times New Roman" w:cs="Times New Roman"/>
        </w:rPr>
        <w:t xml:space="preserve">. </w:t>
      </w:r>
      <w:r w:rsidRPr="00AA1DCF">
        <w:rPr>
          <w:rFonts w:ascii="Times New Roman" w:hAnsi="Times New Roman" w:cs="Times New Roman"/>
        </w:rPr>
        <w:t>Th</w:t>
      </w:r>
      <w:r w:rsidR="00AA1DCF" w:rsidRPr="00AA1DCF">
        <w:rPr>
          <w:rFonts w:ascii="Times New Roman" w:hAnsi="Times New Roman" w:cs="Times New Roman"/>
        </w:rPr>
        <w:t>e</w:t>
      </w:r>
      <w:r w:rsidRPr="00AA1DCF">
        <w:rPr>
          <w:rFonts w:ascii="Times New Roman" w:hAnsi="Times New Roman" w:cs="Times New Roman"/>
        </w:rPr>
        <w:t xml:space="preserve"> results can </w:t>
      </w:r>
      <w:r w:rsidR="00AA1DCF" w:rsidRPr="00AA1DCF">
        <w:rPr>
          <w:rFonts w:ascii="Times New Roman" w:hAnsi="Times New Roman" w:cs="Times New Roman"/>
        </w:rPr>
        <w:t xml:space="preserve">then </w:t>
      </w:r>
      <w:r w:rsidRPr="00AA1DCF">
        <w:rPr>
          <w:rFonts w:ascii="Times New Roman" w:hAnsi="Times New Roman" w:cs="Times New Roman"/>
        </w:rPr>
        <w:t xml:space="preserve">be tallied by the Friends </w:t>
      </w:r>
      <w:r w:rsidR="0049670A" w:rsidRPr="00AA1DCF">
        <w:rPr>
          <w:rFonts w:ascii="Times New Roman" w:hAnsi="Times New Roman" w:cs="Times New Roman"/>
        </w:rPr>
        <w:t>group</w:t>
      </w:r>
      <w:r w:rsidRPr="00AA1DCF">
        <w:rPr>
          <w:rFonts w:ascii="Times New Roman" w:hAnsi="Times New Roman" w:cs="Times New Roman"/>
        </w:rPr>
        <w:t xml:space="preserve">. </w:t>
      </w:r>
    </w:p>
    <w:p w:rsidR="00B67A81" w:rsidRPr="00B67A81" w:rsidRDefault="00B67A81" w:rsidP="00B67A81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</w:p>
    <w:p w:rsidR="00B67A81" w:rsidRPr="006253AD" w:rsidRDefault="00B67A81" w:rsidP="006253AD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Conduct a consultant-led organizational assessment</w:t>
      </w:r>
      <w:r w:rsidRPr="00AA1DC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An independent consultant may be engaged to facilitate a meeting (or multiple meetings) during which the organization is led through the self-assessment and visioning tool. </w:t>
      </w:r>
      <w:r w:rsidR="006253AD">
        <w:rPr>
          <w:rFonts w:ascii="Times New Roman" w:hAnsi="Times New Roman" w:cs="Times New Roman"/>
        </w:rPr>
        <w:t>The consultant may also prepare a report and plan(s) to guide the next steps for the organization based on the results of the assessment.</w:t>
      </w:r>
    </w:p>
    <w:p w:rsidR="00B67A81" w:rsidRDefault="00B67A81" w:rsidP="00B67A8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522427" w:rsidRDefault="00CD4385" w:rsidP="009B1C8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</w:t>
      </w:r>
      <w:r w:rsidR="009C5FAA">
        <w:rPr>
          <w:rFonts w:ascii="Times New Roman" w:hAnsi="Times New Roman" w:cs="Times New Roman"/>
        </w:rPr>
        <w:t xml:space="preserve"> as</w:t>
      </w:r>
      <w:r w:rsidR="00B5667E">
        <w:rPr>
          <w:rFonts w:ascii="Times New Roman" w:hAnsi="Times New Roman" w:cs="Times New Roman"/>
        </w:rPr>
        <w:t xml:space="preserve"> </w:t>
      </w:r>
      <w:r w:rsidR="00522427">
        <w:rPr>
          <w:rFonts w:ascii="Times New Roman" w:hAnsi="Times New Roman" w:cs="Times New Roman"/>
        </w:rPr>
        <w:t xml:space="preserve">honest </w:t>
      </w:r>
      <w:r w:rsidR="009C5FAA">
        <w:rPr>
          <w:rFonts w:ascii="Times New Roman" w:hAnsi="Times New Roman" w:cs="Times New Roman"/>
        </w:rPr>
        <w:t>as possible in your responses</w:t>
      </w:r>
      <w:r>
        <w:rPr>
          <w:rFonts w:ascii="Times New Roman" w:hAnsi="Times New Roman" w:cs="Times New Roman"/>
        </w:rPr>
        <w:t xml:space="preserve"> as it</w:t>
      </w:r>
      <w:r w:rsidR="009C5FAA">
        <w:rPr>
          <w:rFonts w:ascii="Times New Roman" w:hAnsi="Times New Roman" w:cs="Times New Roman"/>
        </w:rPr>
        <w:t xml:space="preserve"> will</w:t>
      </w:r>
      <w:r>
        <w:rPr>
          <w:rFonts w:ascii="Times New Roman" w:hAnsi="Times New Roman" w:cs="Times New Roman"/>
        </w:rPr>
        <w:t xml:space="preserve"> greatly</w:t>
      </w:r>
      <w:r w:rsidR="009C5FAA">
        <w:rPr>
          <w:rFonts w:ascii="Times New Roman" w:hAnsi="Times New Roman" w:cs="Times New Roman"/>
        </w:rPr>
        <w:t xml:space="preserve"> aid the process.</w:t>
      </w:r>
    </w:p>
    <w:p w:rsidR="009C5FAA" w:rsidRDefault="009C5FAA">
      <w:pPr>
        <w:rPr>
          <w:rFonts w:ascii="Tw Cen MT" w:hAnsi="Tw Cen MT" w:cs="Times New Roman"/>
          <w:b/>
          <w:color w:val="000000"/>
          <w:sz w:val="28"/>
          <w:szCs w:val="24"/>
        </w:rPr>
      </w:pPr>
      <w:r>
        <w:rPr>
          <w:rFonts w:ascii="Tw Cen MT" w:hAnsi="Tw Cen MT" w:cs="Times New Roman"/>
          <w:b/>
          <w:sz w:val="28"/>
        </w:rPr>
        <w:br w:type="page"/>
      </w:r>
    </w:p>
    <w:p w:rsidR="00A61D8F" w:rsidRPr="0047640F" w:rsidRDefault="00A61D8F" w:rsidP="009B1C87">
      <w:pPr>
        <w:pStyle w:val="Default"/>
        <w:rPr>
          <w:rFonts w:ascii="Tw Cen MT" w:hAnsi="Tw Cen MT" w:cs="Times New Roman"/>
          <w:b/>
          <w:sz w:val="28"/>
        </w:rPr>
      </w:pPr>
      <w:r w:rsidRPr="0047640F">
        <w:rPr>
          <w:rFonts w:ascii="Tw Cen MT" w:hAnsi="Tw Cen MT" w:cs="Times New Roman"/>
          <w:b/>
          <w:sz w:val="28"/>
        </w:rPr>
        <w:lastRenderedPageBreak/>
        <w:t>NAME OF ORGANIZATION:</w:t>
      </w:r>
      <w:r w:rsidR="0047640F">
        <w:rPr>
          <w:rFonts w:ascii="Tw Cen MT" w:hAnsi="Tw Cen MT" w:cs="Times New Roman"/>
          <w:b/>
          <w:sz w:val="28"/>
        </w:rPr>
        <w:t xml:space="preserve"> _______</w:t>
      </w:r>
      <w:r w:rsidR="00DB24E6">
        <w:rPr>
          <w:rFonts w:ascii="Tw Cen MT" w:hAnsi="Tw Cen MT" w:cs="Times New Roman"/>
          <w:b/>
          <w:sz w:val="28"/>
        </w:rPr>
        <w:t>_______________________________ DATE:</w:t>
      </w:r>
      <w:r w:rsidR="00B153D4">
        <w:rPr>
          <w:rFonts w:ascii="Tw Cen MT" w:hAnsi="Tw Cen MT" w:cs="Times New Roman"/>
          <w:b/>
          <w:sz w:val="28"/>
        </w:rPr>
        <w:t xml:space="preserve"> </w:t>
      </w:r>
      <w:r w:rsidR="00DB24E6">
        <w:rPr>
          <w:rFonts w:ascii="Tw Cen MT" w:hAnsi="Tw Cen MT" w:cs="Times New Roman"/>
          <w:b/>
          <w:sz w:val="28"/>
        </w:rPr>
        <w:t>________</w:t>
      </w:r>
    </w:p>
    <w:p w:rsidR="00A61D8F" w:rsidRDefault="00A61D8F" w:rsidP="009B1C87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3325"/>
        <w:gridCol w:w="1080"/>
        <w:gridCol w:w="1170"/>
        <w:gridCol w:w="1170"/>
        <w:gridCol w:w="1170"/>
        <w:gridCol w:w="1170"/>
        <w:gridCol w:w="1800"/>
      </w:tblGrid>
      <w:tr w:rsidR="00F41C29" w:rsidRPr="000C7394" w:rsidTr="00F41C29">
        <w:tc>
          <w:tcPr>
            <w:tcW w:w="3325" w:type="dxa"/>
            <w:shd w:val="clear" w:color="auto" w:fill="D9D9D9" w:themeFill="background1" w:themeFillShade="D9"/>
            <w:vAlign w:val="center"/>
          </w:tcPr>
          <w:p w:rsidR="00C971A3" w:rsidRPr="00C971A3" w:rsidRDefault="00C971A3" w:rsidP="00C971A3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 w:rsidRPr="00C971A3">
              <w:rPr>
                <w:rFonts w:ascii="Tw Cen MT" w:hAnsi="Tw Cen MT" w:cs="Times New Roman"/>
                <w:b/>
              </w:rPr>
              <w:t>MISSION &amp; 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C971A3" w:rsidRPr="00C971A3" w:rsidRDefault="00C971A3" w:rsidP="00C971A3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 w:rsidRPr="00C971A3">
              <w:rPr>
                <w:rFonts w:ascii="Tw Cen MT" w:hAnsi="Tw Cen MT" w:cs="Times New Roman"/>
                <w:b/>
              </w:rPr>
              <w:t>Strongly 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971A3" w:rsidRPr="00C971A3" w:rsidRDefault="00080728" w:rsidP="00080728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971A3" w:rsidRPr="00C971A3" w:rsidRDefault="00C971A3" w:rsidP="00C971A3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 w:rsidRPr="00C971A3">
              <w:rPr>
                <w:rFonts w:ascii="Tw Cen MT" w:hAnsi="Tw Cen MT" w:cs="Times New Roman"/>
                <w:b/>
              </w:rPr>
              <w:t>Uncertain / Neutral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971A3" w:rsidRPr="00C971A3" w:rsidRDefault="00F41C29" w:rsidP="00080728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 w:rsidRPr="000C7394">
              <w:rPr>
                <w:rFonts w:ascii="Tw Cen MT" w:hAnsi="Tw Cen MT" w:cs="Times New Roman"/>
                <w:b/>
              </w:rPr>
              <w:t xml:space="preserve">Disagree 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971A3" w:rsidRPr="00C971A3" w:rsidRDefault="00C971A3" w:rsidP="00C971A3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 w:rsidRPr="00C971A3">
              <w:rPr>
                <w:rFonts w:ascii="Tw Cen MT" w:hAnsi="Tw Cen MT" w:cs="Times New Roman"/>
                <w:b/>
              </w:rPr>
              <w:t>Strongly Disagree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C971A3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Notes</w:t>
            </w:r>
          </w:p>
        </w:tc>
      </w:tr>
      <w:tr w:rsidR="00F41C29" w:rsidRPr="000C7394" w:rsidTr="00F41C29">
        <w:tc>
          <w:tcPr>
            <w:tcW w:w="3325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Our organization has a clearly written mission statement.</w:t>
            </w:r>
          </w:p>
        </w:tc>
        <w:tc>
          <w:tcPr>
            <w:tcW w:w="108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Board members are able to clearly articulate the mission of the organization.</w:t>
            </w:r>
          </w:p>
        </w:tc>
        <w:tc>
          <w:tcPr>
            <w:tcW w:w="108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C971A3" w:rsidRPr="000C7394" w:rsidRDefault="00C971A3" w:rsidP="00080728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Our organization has an MO</w:t>
            </w:r>
            <w:r w:rsidR="00080728">
              <w:rPr>
                <w:rFonts w:ascii="Tw Cen MT" w:hAnsi="Tw Cen MT" w:cs="Times New Roman"/>
              </w:rPr>
              <w:t>A</w:t>
            </w:r>
            <w:r>
              <w:rPr>
                <w:rFonts w:ascii="Tw Cen MT" w:hAnsi="Tw Cen MT" w:cs="Times New Roman"/>
              </w:rPr>
              <w:t xml:space="preserve"> with OPRHP.</w:t>
            </w:r>
          </w:p>
        </w:tc>
        <w:tc>
          <w:tcPr>
            <w:tcW w:w="108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Our organization has a good working relationship with park/site staff.</w:t>
            </w:r>
          </w:p>
        </w:tc>
        <w:tc>
          <w:tcPr>
            <w:tcW w:w="108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Our organization regularly hosts programs and/or complete</w:t>
            </w:r>
            <w:r w:rsidR="00080728">
              <w:rPr>
                <w:rFonts w:ascii="Tw Cen MT" w:hAnsi="Tw Cen MT" w:cs="Times New Roman"/>
              </w:rPr>
              <w:t>s</w:t>
            </w:r>
            <w:r>
              <w:rPr>
                <w:rFonts w:ascii="Tw Cen MT" w:hAnsi="Tw Cen MT" w:cs="Times New Roman"/>
              </w:rPr>
              <w:t xml:space="preserve"> service projects at the park/site.</w:t>
            </w:r>
          </w:p>
        </w:tc>
        <w:tc>
          <w:tcPr>
            <w:tcW w:w="108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080728" w:rsidRPr="000C7394" w:rsidTr="00F41C29">
        <w:tc>
          <w:tcPr>
            <w:tcW w:w="3325" w:type="dxa"/>
          </w:tcPr>
          <w:p w:rsidR="00080728" w:rsidRDefault="00080728" w:rsidP="00C971A3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Our programs are successful and well attended.</w:t>
            </w:r>
          </w:p>
        </w:tc>
        <w:tc>
          <w:tcPr>
            <w:tcW w:w="1080" w:type="dxa"/>
          </w:tcPr>
          <w:p w:rsidR="00080728" w:rsidRPr="000C7394" w:rsidRDefault="00080728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080728" w:rsidRPr="000C7394" w:rsidRDefault="00080728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080728" w:rsidRPr="000C7394" w:rsidRDefault="00080728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080728" w:rsidRPr="000C7394" w:rsidRDefault="00080728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080728" w:rsidRPr="000C7394" w:rsidRDefault="00080728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080728" w:rsidRPr="000C7394" w:rsidRDefault="00080728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Our organization would like to host more or different programs at the park/site.</w:t>
            </w:r>
          </w:p>
        </w:tc>
        <w:tc>
          <w:tcPr>
            <w:tcW w:w="108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08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C971A3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PLANNING &amp; EVALUATION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C971A3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 w:rsidRPr="000C7394">
              <w:rPr>
                <w:rFonts w:ascii="Tw Cen MT" w:hAnsi="Tw Cen MT" w:cs="Times New Roman"/>
                <w:b/>
              </w:rPr>
              <w:t>Strongly 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971A3" w:rsidRPr="000C7394" w:rsidRDefault="00080728" w:rsidP="00080728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C971A3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 w:rsidRPr="000C7394">
              <w:rPr>
                <w:rFonts w:ascii="Tw Cen MT" w:hAnsi="Tw Cen MT" w:cs="Times New Roman"/>
                <w:b/>
              </w:rPr>
              <w:t>Uncertain/Neutral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971A3" w:rsidRPr="000C7394" w:rsidRDefault="00080728" w:rsidP="00080728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Disagree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C971A3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 w:rsidRPr="000C7394">
              <w:rPr>
                <w:rFonts w:ascii="Tw Cen MT" w:hAnsi="Tw Cen MT" w:cs="Times New Roman"/>
                <w:b/>
              </w:rPr>
              <w:t>Strongly Disagree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C971A3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Notes</w:t>
            </w:r>
          </w:p>
        </w:tc>
      </w:tr>
      <w:tr w:rsidR="00F41C29" w:rsidRPr="000C7394" w:rsidTr="00F41C29">
        <w:tc>
          <w:tcPr>
            <w:tcW w:w="3325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Our organization has engaged in some type of formal planning in the past 3 to 5 years.</w:t>
            </w:r>
          </w:p>
        </w:tc>
        <w:tc>
          <w:tcPr>
            <w:tcW w:w="108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Our organization recognizes and understands its current strengths, weaknesses, opportunities and threats.</w:t>
            </w:r>
          </w:p>
        </w:tc>
        <w:tc>
          <w:tcPr>
            <w:tcW w:w="108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We regularly evaluate our programs.</w:t>
            </w:r>
          </w:p>
        </w:tc>
        <w:tc>
          <w:tcPr>
            <w:tcW w:w="108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New ideas are welcomed in our organization.</w:t>
            </w:r>
          </w:p>
        </w:tc>
        <w:tc>
          <w:tcPr>
            <w:tcW w:w="108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1B0CA3" w:rsidTr="00F41C29">
        <w:tc>
          <w:tcPr>
            <w:tcW w:w="3325" w:type="dxa"/>
          </w:tcPr>
          <w:p w:rsidR="00C971A3" w:rsidRPr="001B0CA3" w:rsidRDefault="00C971A3" w:rsidP="00C971A3">
            <w:pPr>
              <w:pStyle w:val="Default"/>
              <w:rPr>
                <w:rFonts w:ascii="Tw Cen MT" w:hAnsi="Tw Cen MT" w:cs="Times New Roman"/>
                <w:color w:val="FF0000"/>
              </w:rPr>
            </w:pPr>
          </w:p>
        </w:tc>
        <w:tc>
          <w:tcPr>
            <w:tcW w:w="1080" w:type="dxa"/>
          </w:tcPr>
          <w:p w:rsidR="00C971A3" w:rsidRPr="001B0CA3" w:rsidRDefault="00C971A3" w:rsidP="00C971A3">
            <w:pPr>
              <w:pStyle w:val="Default"/>
              <w:rPr>
                <w:rFonts w:ascii="Tw Cen MT" w:hAnsi="Tw Cen MT" w:cs="Times New Roman"/>
                <w:color w:val="FF0000"/>
              </w:rPr>
            </w:pPr>
          </w:p>
        </w:tc>
        <w:tc>
          <w:tcPr>
            <w:tcW w:w="1170" w:type="dxa"/>
          </w:tcPr>
          <w:p w:rsidR="00C971A3" w:rsidRPr="001B0CA3" w:rsidRDefault="00C971A3" w:rsidP="00C971A3">
            <w:pPr>
              <w:pStyle w:val="Default"/>
              <w:rPr>
                <w:rFonts w:ascii="Tw Cen MT" w:hAnsi="Tw Cen MT" w:cs="Times New Roman"/>
                <w:color w:val="FF0000"/>
              </w:rPr>
            </w:pPr>
          </w:p>
        </w:tc>
        <w:tc>
          <w:tcPr>
            <w:tcW w:w="1170" w:type="dxa"/>
          </w:tcPr>
          <w:p w:rsidR="00C971A3" w:rsidRPr="001B0CA3" w:rsidRDefault="00C971A3" w:rsidP="00C971A3">
            <w:pPr>
              <w:pStyle w:val="Default"/>
              <w:rPr>
                <w:rFonts w:ascii="Tw Cen MT" w:hAnsi="Tw Cen MT" w:cs="Times New Roman"/>
                <w:color w:val="FF0000"/>
              </w:rPr>
            </w:pPr>
          </w:p>
        </w:tc>
        <w:tc>
          <w:tcPr>
            <w:tcW w:w="1170" w:type="dxa"/>
          </w:tcPr>
          <w:p w:rsidR="00C971A3" w:rsidRPr="001B0CA3" w:rsidRDefault="00C971A3" w:rsidP="00C971A3">
            <w:pPr>
              <w:pStyle w:val="Default"/>
              <w:rPr>
                <w:rFonts w:ascii="Tw Cen MT" w:hAnsi="Tw Cen MT" w:cs="Times New Roman"/>
                <w:color w:val="FF0000"/>
              </w:rPr>
            </w:pPr>
          </w:p>
        </w:tc>
        <w:tc>
          <w:tcPr>
            <w:tcW w:w="1170" w:type="dxa"/>
          </w:tcPr>
          <w:p w:rsidR="00C971A3" w:rsidRPr="001B0CA3" w:rsidRDefault="00C971A3" w:rsidP="00C971A3">
            <w:pPr>
              <w:pStyle w:val="Default"/>
              <w:rPr>
                <w:rFonts w:ascii="Tw Cen MT" w:hAnsi="Tw Cen MT" w:cs="Times New Roman"/>
                <w:color w:val="FF0000"/>
              </w:rPr>
            </w:pPr>
          </w:p>
        </w:tc>
        <w:tc>
          <w:tcPr>
            <w:tcW w:w="1800" w:type="dxa"/>
          </w:tcPr>
          <w:p w:rsidR="00C971A3" w:rsidRPr="001B0CA3" w:rsidRDefault="00C971A3" w:rsidP="00C971A3">
            <w:pPr>
              <w:pStyle w:val="Default"/>
              <w:rPr>
                <w:rFonts w:ascii="Tw Cen MT" w:hAnsi="Tw Cen MT" w:cs="Times New Roman"/>
                <w:color w:val="FF0000"/>
              </w:rPr>
            </w:pPr>
          </w:p>
        </w:tc>
      </w:tr>
      <w:tr w:rsidR="00F41C29" w:rsidRPr="000C7394" w:rsidTr="00F41C29">
        <w:tc>
          <w:tcPr>
            <w:tcW w:w="3325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C971A3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BOARD GOVERNANCE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C971A3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 w:rsidRPr="000C7394">
              <w:rPr>
                <w:rFonts w:ascii="Tw Cen MT" w:hAnsi="Tw Cen MT" w:cs="Times New Roman"/>
                <w:b/>
              </w:rPr>
              <w:t>Strongly 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971A3" w:rsidRPr="000C7394" w:rsidRDefault="00080728" w:rsidP="00080728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C971A3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 w:rsidRPr="000C7394">
              <w:rPr>
                <w:rFonts w:ascii="Tw Cen MT" w:hAnsi="Tw Cen MT" w:cs="Times New Roman"/>
                <w:b/>
              </w:rPr>
              <w:t>Uncertain/Neutral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971A3" w:rsidRPr="000C7394" w:rsidRDefault="00080728" w:rsidP="00080728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Disagree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C971A3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 w:rsidRPr="000C7394">
              <w:rPr>
                <w:rFonts w:ascii="Tw Cen MT" w:hAnsi="Tw Cen MT" w:cs="Times New Roman"/>
                <w:b/>
              </w:rPr>
              <w:t>Strongly Disagree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C971A3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Notes</w:t>
            </w:r>
          </w:p>
        </w:tc>
      </w:tr>
      <w:tr w:rsidR="00F41C29" w:rsidRPr="000C7394" w:rsidTr="00F41C29">
        <w:tc>
          <w:tcPr>
            <w:tcW w:w="3325" w:type="dxa"/>
          </w:tcPr>
          <w:p w:rsidR="00C971A3" w:rsidRPr="00871BD2" w:rsidRDefault="00C971A3" w:rsidP="00C971A3">
            <w:pPr>
              <w:pStyle w:val="Default"/>
              <w:rPr>
                <w:rFonts w:ascii="Tw Cen MT" w:hAnsi="Tw Cen MT" w:cs="Times New Roman"/>
                <w:i/>
              </w:rPr>
            </w:pPr>
            <w:r>
              <w:rPr>
                <w:rFonts w:ascii="Tw Cen MT" w:hAnsi="Tw Cen MT" w:cs="Times New Roman"/>
              </w:rPr>
              <w:t>Our organization has articles of incorporation and bylaws that are clearly written.</w:t>
            </w:r>
          </w:p>
        </w:tc>
        <w:tc>
          <w:tcPr>
            <w:tcW w:w="108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C971A3" w:rsidRDefault="00C971A3" w:rsidP="00C971A3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 xml:space="preserve">Someone on the board is aware of the legal requirements of charitable organizations at federal, state, and local levels and ensures compliance. </w:t>
            </w:r>
          </w:p>
        </w:tc>
        <w:tc>
          <w:tcPr>
            <w:tcW w:w="108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The board meets regularly, board meetings are well attended, and meeting minutes are recorded.</w:t>
            </w:r>
          </w:p>
        </w:tc>
        <w:tc>
          <w:tcPr>
            <w:tcW w:w="108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C971A3" w:rsidRDefault="00C971A3" w:rsidP="00C971A3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lastRenderedPageBreak/>
              <w:t>Board members are aware of their roles and responsibilities; new board members receive orientation to the organization.</w:t>
            </w:r>
          </w:p>
        </w:tc>
        <w:tc>
          <w:tcPr>
            <w:tcW w:w="108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 xml:space="preserve">The board reflects the diversity, ethnicity, </w:t>
            </w:r>
            <w:r w:rsidR="00A3666C">
              <w:rPr>
                <w:rFonts w:ascii="Tw Cen MT" w:hAnsi="Tw Cen MT" w:cs="Times New Roman"/>
              </w:rPr>
              <w:t xml:space="preserve">and </w:t>
            </w:r>
            <w:r>
              <w:rPr>
                <w:rFonts w:ascii="Tw Cen MT" w:hAnsi="Tw Cen MT" w:cs="Times New Roman"/>
              </w:rPr>
              <w:t>educational and economic status of the community.</w:t>
            </w:r>
          </w:p>
        </w:tc>
        <w:tc>
          <w:tcPr>
            <w:tcW w:w="108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Board members get information far enough in advance of a meeting to fully review beforehand (i.e., agendas, minutes, financial reports, other materials to be considered at a meeting, etc.)</w:t>
            </w:r>
          </w:p>
        </w:tc>
        <w:tc>
          <w:tcPr>
            <w:tcW w:w="108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The board has active committees.</w:t>
            </w:r>
          </w:p>
        </w:tc>
        <w:tc>
          <w:tcPr>
            <w:tcW w:w="108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 xml:space="preserve">We have enough </w:t>
            </w:r>
            <w:r w:rsidR="00A3666C">
              <w:rPr>
                <w:rFonts w:ascii="Tw Cen MT" w:hAnsi="Tw Cen MT" w:cs="Times New Roman"/>
              </w:rPr>
              <w:t xml:space="preserve">active </w:t>
            </w:r>
            <w:r>
              <w:rPr>
                <w:rFonts w:ascii="Tw Cen MT" w:hAnsi="Tw Cen MT" w:cs="Times New Roman"/>
              </w:rPr>
              <w:t>board members to accomplish our work.</w:t>
            </w:r>
          </w:p>
        </w:tc>
        <w:tc>
          <w:tcPr>
            <w:tcW w:w="108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Board members attend Friends and park/site events.</w:t>
            </w:r>
          </w:p>
        </w:tc>
        <w:tc>
          <w:tcPr>
            <w:tcW w:w="108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C971A3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C971A3" w:rsidRPr="000C7394" w:rsidTr="00F41C29">
        <w:tc>
          <w:tcPr>
            <w:tcW w:w="3325" w:type="dxa"/>
          </w:tcPr>
          <w:p w:rsidR="00C971A3" w:rsidRDefault="005476EC" w:rsidP="00E97D0D">
            <w:pPr>
              <w:pStyle w:val="Default"/>
              <w:rPr>
                <w:rFonts w:ascii="Tw Cen MT" w:hAnsi="Tw Cen MT" w:cs="Times New Roman"/>
              </w:rPr>
            </w:pPr>
            <w:r>
              <w:br w:type="page"/>
            </w:r>
            <w:r w:rsidR="00C971A3">
              <w:rPr>
                <w:rFonts w:ascii="Tw Cen MT" w:hAnsi="Tw Cen MT" w:cs="Times New Roman"/>
              </w:rPr>
              <w:t>We would like additional expertise and diversity on our board.</w:t>
            </w:r>
          </w:p>
          <w:p w:rsidR="00C971A3" w:rsidRDefault="00C971A3" w:rsidP="00E97D0D">
            <w:pPr>
              <w:pStyle w:val="Default"/>
              <w:rPr>
                <w:rFonts w:ascii="Tw Cen MT" w:hAnsi="Tw Cen MT" w:cs="Times New Roman"/>
                <w:i/>
              </w:rPr>
            </w:pPr>
          </w:p>
          <w:p w:rsidR="00C971A3" w:rsidRDefault="00C971A3" w:rsidP="00E97D0D">
            <w:pPr>
              <w:pStyle w:val="Default"/>
              <w:rPr>
                <w:rFonts w:ascii="Tw Cen MT" w:hAnsi="Tw Cen MT" w:cs="Times New Roman"/>
                <w:i/>
              </w:rPr>
            </w:pPr>
            <w:r>
              <w:rPr>
                <w:rFonts w:ascii="Tw Cen MT" w:hAnsi="Tw Cen MT" w:cs="Times New Roman"/>
                <w:i/>
              </w:rPr>
              <w:t xml:space="preserve">If agree or strongly agree, please indicate what skills/expertise/representation you would like on the board: </w:t>
            </w:r>
          </w:p>
          <w:p w:rsidR="00C971A3" w:rsidRDefault="00C971A3" w:rsidP="00E97D0D">
            <w:pPr>
              <w:pStyle w:val="Default"/>
              <w:rPr>
                <w:rFonts w:ascii="Tw Cen MT" w:hAnsi="Tw Cen MT" w:cs="Times New Roman"/>
                <w:i/>
              </w:rPr>
            </w:pPr>
          </w:p>
          <w:p w:rsidR="00C971A3" w:rsidRDefault="00C971A3" w:rsidP="00E97D0D">
            <w:pPr>
              <w:pStyle w:val="Default"/>
              <w:rPr>
                <w:rFonts w:ascii="Tw Cen MT" w:hAnsi="Tw Cen MT" w:cs="Times New Roman"/>
                <w:i/>
              </w:rPr>
            </w:pPr>
          </w:p>
          <w:p w:rsidR="00C971A3" w:rsidRDefault="00C971A3" w:rsidP="00E97D0D">
            <w:pPr>
              <w:pStyle w:val="Default"/>
              <w:rPr>
                <w:rFonts w:ascii="Tw Cen MT" w:hAnsi="Tw Cen MT" w:cs="Times New Roman"/>
                <w:i/>
              </w:rPr>
            </w:pPr>
          </w:p>
          <w:p w:rsidR="00C971A3" w:rsidRPr="009678C6" w:rsidRDefault="00C971A3" w:rsidP="00E97D0D">
            <w:pPr>
              <w:pStyle w:val="Default"/>
              <w:rPr>
                <w:rFonts w:ascii="Tw Cen MT" w:hAnsi="Tw Cen MT" w:cs="Times New Roman"/>
                <w:i/>
              </w:rPr>
            </w:pPr>
          </w:p>
        </w:tc>
        <w:tc>
          <w:tcPr>
            <w:tcW w:w="108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C971A3" w:rsidRPr="000C7394" w:rsidTr="00F41C29">
        <w:tc>
          <w:tcPr>
            <w:tcW w:w="3325" w:type="dxa"/>
          </w:tcPr>
          <w:p w:rsidR="00C971A3" w:rsidRDefault="00C971A3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080" w:type="dxa"/>
          </w:tcPr>
          <w:p w:rsidR="00C971A3" w:rsidRPr="000C7394" w:rsidRDefault="00C971A3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C971A3" w:rsidRPr="000C7394" w:rsidTr="00F41C29">
        <w:tc>
          <w:tcPr>
            <w:tcW w:w="3325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5D411E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CAPACITY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5D411E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 w:rsidRPr="000C7394">
              <w:rPr>
                <w:rFonts w:ascii="Tw Cen MT" w:hAnsi="Tw Cen MT" w:cs="Times New Roman"/>
                <w:b/>
              </w:rPr>
              <w:t>Strongly 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971A3" w:rsidRPr="000C7394" w:rsidRDefault="00080728" w:rsidP="00080728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5D411E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 w:rsidRPr="000C7394">
              <w:rPr>
                <w:rFonts w:ascii="Tw Cen MT" w:hAnsi="Tw Cen MT" w:cs="Times New Roman"/>
                <w:b/>
              </w:rPr>
              <w:t>Uncertain/Neutral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971A3" w:rsidRPr="000C7394" w:rsidRDefault="00080728" w:rsidP="00080728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Disagree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41C29" w:rsidRDefault="00F41C29" w:rsidP="005D411E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</w:p>
          <w:p w:rsidR="00C971A3" w:rsidRDefault="00C971A3" w:rsidP="005D411E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Strongly Disagree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5D411E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Notes</w:t>
            </w:r>
          </w:p>
        </w:tc>
      </w:tr>
      <w:tr w:rsidR="00C971A3" w:rsidRPr="000C7394" w:rsidTr="00F41C29">
        <w:tc>
          <w:tcPr>
            <w:tcW w:w="3325" w:type="dxa"/>
          </w:tcPr>
          <w:p w:rsidR="00C971A3" w:rsidRPr="000C7394" w:rsidRDefault="00C971A3" w:rsidP="00C82032">
            <w:pPr>
              <w:pStyle w:val="Default"/>
              <w:rPr>
                <w:rFonts w:ascii="Tw Cen MT" w:hAnsi="Tw Cen MT" w:cs="Times New Roman"/>
              </w:rPr>
            </w:pPr>
            <w:r w:rsidRPr="00CD4385">
              <w:rPr>
                <w:rFonts w:ascii="Tw Cen MT" w:hAnsi="Tw Cen MT" w:cs="Times New Roman"/>
              </w:rPr>
              <w:t>Our organization has sufficient volunteers, staff and/or consultants to carry out its work.</w:t>
            </w:r>
          </w:p>
        </w:tc>
        <w:tc>
          <w:tcPr>
            <w:tcW w:w="1080" w:type="dxa"/>
          </w:tcPr>
          <w:p w:rsidR="00C971A3" w:rsidRPr="000C7394" w:rsidRDefault="00C971A3" w:rsidP="005D411E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5D411E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5D411E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5D411E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5D411E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5D411E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C971A3" w:rsidRPr="000C7394" w:rsidTr="00F41C29">
        <w:tc>
          <w:tcPr>
            <w:tcW w:w="3325" w:type="dxa"/>
          </w:tcPr>
          <w:p w:rsidR="00C971A3" w:rsidRPr="000C7394" w:rsidRDefault="00C971A3" w:rsidP="00162B4E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Our organization has a system for recruiting, training and recognizing volunteers.</w:t>
            </w:r>
          </w:p>
        </w:tc>
        <w:tc>
          <w:tcPr>
            <w:tcW w:w="1080" w:type="dxa"/>
          </w:tcPr>
          <w:p w:rsidR="00C971A3" w:rsidRPr="000C7394" w:rsidRDefault="00C971A3" w:rsidP="005D411E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5D411E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5D411E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5D411E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5D411E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5D411E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C971A3" w:rsidRPr="000C7394" w:rsidTr="00F41C29">
        <w:tc>
          <w:tcPr>
            <w:tcW w:w="3325" w:type="dxa"/>
          </w:tcPr>
          <w:p w:rsidR="00C971A3" w:rsidRPr="00C82032" w:rsidRDefault="00C971A3" w:rsidP="004423FB">
            <w:pPr>
              <w:pStyle w:val="Default"/>
              <w:rPr>
                <w:rFonts w:ascii="Tw Cen MT" w:hAnsi="Tw Cen MT" w:cs="Times New Roman"/>
                <w:i/>
              </w:rPr>
            </w:pPr>
            <w:r w:rsidRPr="00C82032">
              <w:rPr>
                <w:rFonts w:ascii="Tw Cen MT" w:hAnsi="Tw Cen MT" w:cs="Times New Roman"/>
                <w:i/>
              </w:rPr>
              <w:t>If organizatio</w:t>
            </w:r>
            <w:r>
              <w:rPr>
                <w:rFonts w:ascii="Tw Cen MT" w:hAnsi="Tw Cen MT" w:cs="Times New Roman"/>
                <w:i/>
              </w:rPr>
              <w:t>n does not currently have staff:</w:t>
            </w:r>
          </w:p>
          <w:p w:rsidR="00C971A3" w:rsidRPr="000C7394" w:rsidRDefault="00C971A3" w:rsidP="004423FB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Our organization would like to hire staff someday.</w:t>
            </w:r>
          </w:p>
        </w:tc>
        <w:tc>
          <w:tcPr>
            <w:tcW w:w="1080" w:type="dxa"/>
          </w:tcPr>
          <w:p w:rsidR="00C971A3" w:rsidRPr="000C7394" w:rsidRDefault="00C971A3" w:rsidP="004423FB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4423FB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4423FB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4423FB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4423FB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4423FB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C971A3" w:rsidRPr="000C7394" w:rsidTr="00F41C29">
        <w:tc>
          <w:tcPr>
            <w:tcW w:w="3325" w:type="dxa"/>
          </w:tcPr>
          <w:p w:rsidR="00C971A3" w:rsidRPr="000C7394" w:rsidRDefault="00C971A3" w:rsidP="005D411E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080" w:type="dxa"/>
          </w:tcPr>
          <w:p w:rsidR="00C971A3" w:rsidRPr="000C7394" w:rsidRDefault="00C971A3" w:rsidP="005D411E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5D411E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5D411E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5D411E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5D411E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5D411E">
            <w:pPr>
              <w:pStyle w:val="Default"/>
              <w:rPr>
                <w:rFonts w:ascii="Tw Cen MT" w:hAnsi="Tw Cen MT" w:cs="Times New Roman"/>
              </w:rPr>
            </w:pPr>
          </w:p>
        </w:tc>
      </w:tr>
    </w:tbl>
    <w:p w:rsidR="00A3666C" w:rsidRDefault="00A3666C">
      <w:r>
        <w:br w:type="page"/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3325"/>
        <w:gridCol w:w="1080"/>
        <w:gridCol w:w="1170"/>
        <w:gridCol w:w="1170"/>
        <w:gridCol w:w="1170"/>
        <w:gridCol w:w="1170"/>
        <w:gridCol w:w="1800"/>
      </w:tblGrid>
      <w:tr w:rsidR="00C971A3" w:rsidRPr="000C7394" w:rsidTr="00F41C29">
        <w:tc>
          <w:tcPr>
            <w:tcW w:w="3325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7C442D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lastRenderedPageBreak/>
              <w:t>FINANCIAL MANAGEMENT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7C442D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 w:rsidRPr="000C7394">
              <w:rPr>
                <w:rFonts w:ascii="Tw Cen MT" w:hAnsi="Tw Cen MT" w:cs="Times New Roman"/>
                <w:b/>
              </w:rPr>
              <w:t>Strongly 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080728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 w:rsidRPr="000C7394">
              <w:rPr>
                <w:rFonts w:ascii="Tw Cen MT" w:hAnsi="Tw Cen MT" w:cs="Times New Roman"/>
                <w:b/>
              </w:rPr>
              <w:t>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7C442D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 w:rsidRPr="000C7394">
              <w:rPr>
                <w:rFonts w:ascii="Tw Cen MT" w:hAnsi="Tw Cen MT" w:cs="Times New Roman"/>
                <w:b/>
              </w:rPr>
              <w:t>Uncertain/Neutral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971A3" w:rsidRPr="000C7394" w:rsidRDefault="00080728" w:rsidP="00080728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Disagree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C971A3" w:rsidRDefault="00C971A3" w:rsidP="007C442D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</w:p>
          <w:p w:rsidR="00F41C29" w:rsidRDefault="00F41C29" w:rsidP="007C442D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 xml:space="preserve">Strongly </w:t>
            </w:r>
          </w:p>
          <w:p w:rsidR="00F41C29" w:rsidRDefault="00F41C29" w:rsidP="007C442D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Disagree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7C442D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Notes</w:t>
            </w:r>
          </w:p>
        </w:tc>
      </w:tr>
      <w:tr w:rsidR="00C971A3" w:rsidRPr="000C7394" w:rsidTr="00F41C29">
        <w:tc>
          <w:tcPr>
            <w:tcW w:w="3325" w:type="dxa"/>
          </w:tcPr>
          <w:p w:rsidR="00C971A3" w:rsidRPr="000C7394" w:rsidRDefault="00C971A3" w:rsidP="00AB295C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Our organization prepares an annual budget which includes all expected revenues and expenses.</w:t>
            </w:r>
          </w:p>
        </w:tc>
        <w:tc>
          <w:tcPr>
            <w:tcW w:w="1080" w:type="dxa"/>
          </w:tcPr>
          <w:p w:rsidR="00C971A3" w:rsidRPr="000C7394" w:rsidRDefault="00C971A3" w:rsidP="009B1C87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9B1C87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9B1C87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9B1C87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9B1C87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9B1C87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C971A3" w:rsidRPr="000C7394" w:rsidTr="00F41C29">
        <w:tc>
          <w:tcPr>
            <w:tcW w:w="3325" w:type="dxa"/>
          </w:tcPr>
          <w:p w:rsidR="00C971A3" w:rsidRDefault="00C971A3" w:rsidP="00CD4385">
            <w:pPr>
              <w:pStyle w:val="Default"/>
              <w:rPr>
                <w:rFonts w:ascii="Tw Cen MT" w:hAnsi="Tw Cen MT" w:cs="Times New Roman"/>
                <w:i/>
              </w:rPr>
            </w:pPr>
            <w:r w:rsidRPr="00CD4385">
              <w:rPr>
                <w:rFonts w:ascii="Tw Cen MT" w:hAnsi="Tw Cen MT" w:cs="Times New Roman"/>
                <w:i/>
              </w:rPr>
              <w:t>For organizations with budgets over $50,000</w:t>
            </w:r>
            <w:r>
              <w:rPr>
                <w:rFonts w:ascii="Tw Cen MT" w:hAnsi="Tw Cen MT" w:cs="Times New Roman"/>
                <w:i/>
              </w:rPr>
              <w:t>:</w:t>
            </w:r>
          </w:p>
          <w:p w:rsidR="00C971A3" w:rsidRPr="001D5C53" w:rsidRDefault="00C971A3" w:rsidP="00CD4385">
            <w:pPr>
              <w:pStyle w:val="Default"/>
              <w:rPr>
                <w:rFonts w:ascii="Tw Cen MT" w:hAnsi="Tw Cen MT" w:cs="Times New Roman"/>
              </w:rPr>
            </w:pPr>
            <w:r w:rsidRPr="00CD4385">
              <w:rPr>
                <w:rFonts w:ascii="Tw Cen MT" w:hAnsi="Tw Cen MT" w:cs="Times New Roman"/>
              </w:rPr>
              <w:t>Our organization’s finances are reviewed annually by a CPA or other individual, preferably not members of the board.</w:t>
            </w:r>
          </w:p>
        </w:tc>
        <w:tc>
          <w:tcPr>
            <w:tcW w:w="108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C971A3" w:rsidRPr="000C7394" w:rsidTr="00F41C29">
        <w:tc>
          <w:tcPr>
            <w:tcW w:w="3325" w:type="dxa"/>
          </w:tcPr>
          <w:p w:rsidR="00C971A3" w:rsidRPr="000C7394" w:rsidRDefault="00C971A3" w:rsidP="00CD4385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 xml:space="preserve">Our organization prepares </w:t>
            </w:r>
            <w:r>
              <w:rPr>
                <w:rFonts w:ascii="Tw Cen MT" w:hAnsi="Tw Cen MT" w:cs="Times New Roman"/>
                <w:color w:val="auto"/>
              </w:rPr>
              <w:t>regular</w:t>
            </w:r>
            <w:r>
              <w:rPr>
                <w:rFonts w:ascii="Tw Cen MT" w:hAnsi="Tw Cen MT" w:cs="Times New Roman"/>
              </w:rPr>
              <w:t xml:space="preserve"> financial statements [Balance Sheet</w:t>
            </w:r>
            <w:r w:rsidR="00925981">
              <w:rPr>
                <w:rFonts w:ascii="Tw Cen MT" w:hAnsi="Tw Cen MT" w:cs="Times New Roman"/>
              </w:rPr>
              <w:t xml:space="preserve"> (assets and liabilities)</w:t>
            </w:r>
            <w:r>
              <w:rPr>
                <w:rFonts w:ascii="Tw Cen MT" w:hAnsi="Tw Cen MT" w:cs="Times New Roman"/>
              </w:rPr>
              <w:t>, Statement of Activities (income and expenses), and Statement of Cash Flows].</w:t>
            </w:r>
          </w:p>
        </w:tc>
        <w:tc>
          <w:tcPr>
            <w:tcW w:w="108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C971A3" w:rsidRPr="000C7394" w:rsidTr="00F41C29">
        <w:tc>
          <w:tcPr>
            <w:tcW w:w="3325" w:type="dxa"/>
          </w:tcPr>
          <w:p w:rsidR="00C971A3" w:rsidRPr="000C7394" w:rsidRDefault="00C971A3" w:rsidP="00E415B2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Current assets are greater than current liabilities.</w:t>
            </w:r>
          </w:p>
        </w:tc>
        <w:tc>
          <w:tcPr>
            <w:tcW w:w="1080" w:type="dxa"/>
          </w:tcPr>
          <w:p w:rsidR="00C971A3" w:rsidRPr="000C7394" w:rsidRDefault="00C971A3" w:rsidP="00E415B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E415B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E415B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E415B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E415B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E415B2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925981" w:rsidRPr="000C7394" w:rsidTr="00F41C29">
        <w:tc>
          <w:tcPr>
            <w:tcW w:w="3325" w:type="dxa"/>
          </w:tcPr>
          <w:p w:rsidR="00925981" w:rsidRPr="00925981" w:rsidRDefault="00925981" w:rsidP="00925981">
            <w:pPr>
              <w:pStyle w:val="Default"/>
              <w:rPr>
                <w:rFonts w:ascii="Tw Cen MT" w:hAnsi="Tw Cen MT" w:cs="Times New Roman"/>
              </w:rPr>
            </w:pPr>
            <w:r w:rsidRPr="00925981">
              <w:rPr>
                <w:rFonts w:ascii="Tw Cen MT" w:hAnsi="Tw Cen MT" w:cs="Times New Roman"/>
              </w:rPr>
              <w:t xml:space="preserve">All required forms </w:t>
            </w:r>
            <w:r>
              <w:rPr>
                <w:rFonts w:ascii="Tw Cen MT" w:hAnsi="Tw Cen MT" w:cs="Times New Roman"/>
              </w:rPr>
              <w:t xml:space="preserve">and reports </w:t>
            </w:r>
            <w:r w:rsidRPr="00925981">
              <w:rPr>
                <w:rFonts w:ascii="Tw Cen MT" w:hAnsi="Tw Cen MT" w:cs="Times New Roman"/>
              </w:rPr>
              <w:t>are filed on time with</w:t>
            </w:r>
            <w:r w:rsidR="00885993">
              <w:rPr>
                <w:rFonts w:ascii="Tw Cen MT" w:hAnsi="Tw Cen MT" w:cs="Times New Roman"/>
              </w:rPr>
              <w:t xml:space="preserve"> the</w:t>
            </w:r>
            <w:bookmarkStart w:id="0" w:name="_GoBack"/>
            <w:bookmarkEnd w:id="0"/>
          </w:p>
          <w:p w:rsidR="00925981" w:rsidRPr="000C7394" w:rsidRDefault="00925981" w:rsidP="00925981">
            <w:pPr>
              <w:pStyle w:val="Default"/>
              <w:rPr>
                <w:rFonts w:ascii="Tw Cen MT" w:hAnsi="Tw Cen MT" w:cs="Times New Roman"/>
              </w:rPr>
            </w:pPr>
            <w:r w:rsidRPr="00925981">
              <w:rPr>
                <w:rFonts w:ascii="Tw Cen MT" w:hAnsi="Tw Cen MT" w:cs="Times New Roman"/>
              </w:rPr>
              <w:t xml:space="preserve">IRS and </w:t>
            </w:r>
            <w:r>
              <w:rPr>
                <w:rFonts w:ascii="Tw Cen MT" w:hAnsi="Tw Cen MT" w:cs="Times New Roman"/>
              </w:rPr>
              <w:t>NYS</w:t>
            </w:r>
            <w:r w:rsidRPr="00925981">
              <w:rPr>
                <w:rFonts w:ascii="Tw Cen MT" w:hAnsi="Tw Cen MT" w:cs="Times New Roman"/>
              </w:rPr>
              <w:t xml:space="preserve">. </w:t>
            </w:r>
          </w:p>
        </w:tc>
        <w:tc>
          <w:tcPr>
            <w:tcW w:w="1080" w:type="dxa"/>
          </w:tcPr>
          <w:p w:rsidR="00925981" w:rsidRPr="000C7394" w:rsidRDefault="00925981" w:rsidP="00E415B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925981" w:rsidRPr="000C7394" w:rsidRDefault="00925981" w:rsidP="00E415B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925981" w:rsidRPr="000C7394" w:rsidRDefault="00925981" w:rsidP="00E415B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925981" w:rsidRPr="000C7394" w:rsidRDefault="00925981" w:rsidP="00E415B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925981" w:rsidRPr="000C7394" w:rsidRDefault="00925981" w:rsidP="00E415B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925981" w:rsidRPr="000C7394" w:rsidRDefault="00925981" w:rsidP="00E415B2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C971A3" w:rsidRPr="000C7394" w:rsidTr="00F41C29">
        <w:tc>
          <w:tcPr>
            <w:tcW w:w="3325" w:type="dxa"/>
          </w:tcPr>
          <w:p w:rsidR="00C971A3" w:rsidRPr="000C7394" w:rsidRDefault="00C971A3" w:rsidP="00E415B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080" w:type="dxa"/>
          </w:tcPr>
          <w:p w:rsidR="00C971A3" w:rsidRPr="000C7394" w:rsidRDefault="00C971A3" w:rsidP="00E415B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E415B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E415B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E415B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E415B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E415B2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C971A3" w:rsidRPr="000C7394" w:rsidTr="00F41C29">
        <w:tc>
          <w:tcPr>
            <w:tcW w:w="3325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7C442D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FUNDRAISING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7C442D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 w:rsidRPr="000C7394">
              <w:rPr>
                <w:rFonts w:ascii="Tw Cen MT" w:hAnsi="Tw Cen MT" w:cs="Times New Roman"/>
                <w:b/>
              </w:rPr>
              <w:t>Strongly 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971A3" w:rsidRPr="000C7394" w:rsidRDefault="00080728" w:rsidP="00080728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7C442D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 w:rsidRPr="000C7394">
              <w:rPr>
                <w:rFonts w:ascii="Tw Cen MT" w:hAnsi="Tw Cen MT" w:cs="Times New Roman"/>
                <w:b/>
              </w:rPr>
              <w:t>Uncertain/Neutral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971A3" w:rsidRPr="000C7394" w:rsidRDefault="00080728" w:rsidP="00080728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Disagree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C971A3" w:rsidRDefault="00C971A3" w:rsidP="007C442D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</w:p>
          <w:p w:rsidR="00F41C29" w:rsidRDefault="00F41C29" w:rsidP="007C442D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Strongly</w:t>
            </w:r>
          </w:p>
          <w:p w:rsidR="00F41C29" w:rsidRDefault="00F41C29" w:rsidP="007C442D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Disagree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971A3" w:rsidRPr="000C7394" w:rsidRDefault="00C971A3" w:rsidP="007C442D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Notes</w:t>
            </w:r>
          </w:p>
        </w:tc>
      </w:tr>
      <w:tr w:rsidR="00C971A3" w:rsidRPr="000C7394" w:rsidTr="00F41C29">
        <w:tc>
          <w:tcPr>
            <w:tcW w:w="3325" w:type="dxa"/>
          </w:tcPr>
          <w:p w:rsidR="00C971A3" w:rsidRPr="000C7394" w:rsidRDefault="00C971A3" w:rsidP="00C65DDC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B</w:t>
            </w:r>
            <w:r w:rsidRPr="00DC1AFE">
              <w:rPr>
                <w:rFonts w:ascii="Tw Cen MT" w:hAnsi="Tw Cen MT" w:cs="Times New Roman"/>
              </w:rPr>
              <w:t xml:space="preserve">oard </w:t>
            </w:r>
            <w:r>
              <w:rPr>
                <w:rFonts w:ascii="Tw Cen MT" w:hAnsi="Tw Cen MT" w:cs="Times New Roman"/>
              </w:rPr>
              <w:t>members are</w:t>
            </w:r>
            <w:r w:rsidRPr="00DC1AFE">
              <w:rPr>
                <w:rFonts w:ascii="Tw Cen MT" w:hAnsi="Tw Cen MT" w:cs="Times New Roman"/>
              </w:rPr>
              <w:t xml:space="preserve"> </w:t>
            </w:r>
            <w:r>
              <w:rPr>
                <w:rFonts w:ascii="Tw Cen MT" w:hAnsi="Tw Cen MT" w:cs="Times New Roman"/>
              </w:rPr>
              <w:t>expected to make</w:t>
            </w:r>
            <w:r w:rsidRPr="00DC1AFE">
              <w:rPr>
                <w:rFonts w:ascii="Tw Cen MT" w:hAnsi="Tw Cen MT" w:cs="Times New Roman"/>
              </w:rPr>
              <w:t xml:space="preserve"> meaningful financial</w:t>
            </w:r>
            <w:r>
              <w:rPr>
                <w:rFonts w:ascii="Tw Cen MT" w:hAnsi="Tw Cen MT" w:cs="Times New Roman"/>
              </w:rPr>
              <w:t xml:space="preserve"> </w:t>
            </w:r>
            <w:r w:rsidRPr="00DC1AFE">
              <w:rPr>
                <w:rFonts w:ascii="Tw Cen MT" w:hAnsi="Tw Cen MT" w:cs="Times New Roman"/>
              </w:rPr>
              <w:t xml:space="preserve">contributions and </w:t>
            </w:r>
            <w:r>
              <w:rPr>
                <w:rFonts w:ascii="Tw Cen MT" w:hAnsi="Tw Cen MT" w:cs="Times New Roman"/>
              </w:rPr>
              <w:t>are</w:t>
            </w:r>
            <w:r w:rsidRPr="00DC1AFE">
              <w:rPr>
                <w:rFonts w:ascii="Tw Cen MT" w:hAnsi="Tw Cen MT" w:cs="Times New Roman"/>
              </w:rPr>
              <w:t xml:space="preserve"> actively i</w:t>
            </w:r>
            <w:r>
              <w:rPr>
                <w:rFonts w:ascii="Tw Cen MT" w:hAnsi="Tw Cen MT" w:cs="Times New Roman"/>
              </w:rPr>
              <w:t xml:space="preserve">nvolved in seeking and securing </w:t>
            </w:r>
            <w:r w:rsidRPr="00DC1AFE">
              <w:rPr>
                <w:rFonts w:ascii="Tw Cen MT" w:hAnsi="Tw Cen MT" w:cs="Times New Roman"/>
              </w:rPr>
              <w:t>funds for the organization.</w:t>
            </w:r>
          </w:p>
        </w:tc>
        <w:tc>
          <w:tcPr>
            <w:tcW w:w="108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1F57F2" w:rsidRPr="000C7394" w:rsidTr="00F41C29">
        <w:tc>
          <w:tcPr>
            <w:tcW w:w="3325" w:type="dxa"/>
          </w:tcPr>
          <w:p w:rsidR="001F57F2" w:rsidRDefault="001F57F2" w:rsidP="00C65DDC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Our organization regularly engages in fundraising as part of its activities.</w:t>
            </w:r>
          </w:p>
        </w:tc>
        <w:tc>
          <w:tcPr>
            <w:tcW w:w="1080" w:type="dxa"/>
          </w:tcPr>
          <w:p w:rsidR="001F57F2" w:rsidRPr="000C7394" w:rsidRDefault="001F57F2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1F57F2" w:rsidRPr="000C7394" w:rsidRDefault="001F57F2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1F57F2" w:rsidRPr="000C7394" w:rsidRDefault="001F57F2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1F57F2" w:rsidRPr="000C7394" w:rsidRDefault="001F57F2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1F57F2" w:rsidRPr="000C7394" w:rsidRDefault="001F57F2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1F57F2" w:rsidRPr="000C7394" w:rsidRDefault="001F57F2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C971A3" w:rsidRPr="000C7394" w:rsidTr="00F41C29">
        <w:tc>
          <w:tcPr>
            <w:tcW w:w="3325" w:type="dxa"/>
          </w:tcPr>
          <w:p w:rsidR="00C971A3" w:rsidRPr="000C7394" w:rsidRDefault="00C971A3" w:rsidP="00D1540A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Our organization has a</w:t>
            </w:r>
            <w:r w:rsidRPr="00DC1AFE">
              <w:rPr>
                <w:rFonts w:ascii="Tw Cen MT" w:hAnsi="Tw Cen MT" w:cs="Times New Roman"/>
              </w:rPr>
              <w:t xml:space="preserve"> diverse mix of </w:t>
            </w:r>
            <w:r>
              <w:rPr>
                <w:rFonts w:ascii="Tw Cen MT" w:hAnsi="Tw Cen MT" w:cs="Times New Roman"/>
              </w:rPr>
              <w:t>earned income (membership, ticket sales, subscriptions, concessions) and unearned income (grants, gifts, contributions).</w:t>
            </w:r>
          </w:p>
        </w:tc>
        <w:tc>
          <w:tcPr>
            <w:tcW w:w="108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322A11" w:rsidRPr="000C7394" w:rsidTr="00F41C29">
        <w:tc>
          <w:tcPr>
            <w:tcW w:w="3325" w:type="dxa"/>
          </w:tcPr>
          <w:p w:rsidR="00322A11" w:rsidRPr="00DC1AFE" w:rsidRDefault="00322A11" w:rsidP="00AC5C74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Our organization has sufficient funding</w:t>
            </w:r>
            <w:r w:rsidR="00AC5C74">
              <w:rPr>
                <w:rFonts w:ascii="Tw Cen MT" w:hAnsi="Tw Cen MT" w:cs="Times New Roman"/>
              </w:rPr>
              <w:t xml:space="preserve"> to cover operating </w:t>
            </w:r>
            <w:r>
              <w:rPr>
                <w:rFonts w:ascii="Tw Cen MT" w:hAnsi="Tw Cen MT" w:cs="Times New Roman"/>
              </w:rPr>
              <w:t xml:space="preserve">costs </w:t>
            </w:r>
            <w:r w:rsidR="00AC5C74">
              <w:rPr>
                <w:rFonts w:ascii="Tw Cen MT" w:hAnsi="Tw Cen MT" w:cs="Times New Roman"/>
              </w:rPr>
              <w:t>each year.</w:t>
            </w:r>
            <w:r>
              <w:rPr>
                <w:rFonts w:ascii="Tw Cen MT" w:hAnsi="Tw Cen MT" w:cs="Times New Roman"/>
              </w:rPr>
              <w:t xml:space="preserve"> </w:t>
            </w:r>
          </w:p>
        </w:tc>
        <w:tc>
          <w:tcPr>
            <w:tcW w:w="1080" w:type="dxa"/>
          </w:tcPr>
          <w:p w:rsidR="00322A11" w:rsidRPr="000C7394" w:rsidRDefault="00322A11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322A11" w:rsidRPr="000C7394" w:rsidRDefault="00322A11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322A11" w:rsidRPr="000C7394" w:rsidRDefault="00322A11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322A11" w:rsidRPr="000C7394" w:rsidRDefault="00322A11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322A11" w:rsidRPr="000C7394" w:rsidRDefault="00322A11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322A11" w:rsidRPr="000C7394" w:rsidRDefault="00322A11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D94BDE" w:rsidRPr="000C7394" w:rsidTr="00F41C29">
        <w:tc>
          <w:tcPr>
            <w:tcW w:w="3325" w:type="dxa"/>
          </w:tcPr>
          <w:p w:rsidR="00D94BDE" w:rsidRPr="00DC1AFE" w:rsidRDefault="00D94BDE" w:rsidP="00C1092A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 xml:space="preserve">Our organization </w:t>
            </w:r>
            <w:r w:rsidR="00C1092A">
              <w:rPr>
                <w:rFonts w:ascii="Tw Cen MT" w:hAnsi="Tw Cen MT" w:cs="Times New Roman"/>
              </w:rPr>
              <w:t>raises</w:t>
            </w:r>
            <w:r>
              <w:rPr>
                <w:rFonts w:ascii="Tw Cen MT" w:hAnsi="Tw Cen MT" w:cs="Times New Roman"/>
              </w:rPr>
              <w:t xml:space="preserve"> funds for park/site projects.</w:t>
            </w:r>
          </w:p>
        </w:tc>
        <w:tc>
          <w:tcPr>
            <w:tcW w:w="1080" w:type="dxa"/>
          </w:tcPr>
          <w:p w:rsidR="00D94BDE" w:rsidRPr="000C7394" w:rsidRDefault="00D94BDE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D94BDE" w:rsidRPr="000C7394" w:rsidRDefault="00D94BDE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D94BDE" w:rsidRPr="000C7394" w:rsidRDefault="00D94BDE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D94BDE" w:rsidRPr="000C7394" w:rsidRDefault="00D94BDE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D94BDE" w:rsidRPr="000C7394" w:rsidRDefault="00D94BDE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D94BDE" w:rsidRPr="000C7394" w:rsidRDefault="00D94BDE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C971A3" w:rsidRPr="000C7394" w:rsidTr="00F41C29">
        <w:tc>
          <w:tcPr>
            <w:tcW w:w="3325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  <w:r w:rsidRPr="00DC1AFE">
              <w:rPr>
                <w:rFonts w:ascii="Tw Cen MT" w:hAnsi="Tw Cen MT" w:cs="Times New Roman"/>
              </w:rPr>
              <w:t>A system is in place for tracking past, current and potential</w:t>
            </w:r>
            <w:r>
              <w:rPr>
                <w:rFonts w:ascii="Tw Cen MT" w:hAnsi="Tw Cen MT" w:cs="Times New Roman"/>
              </w:rPr>
              <w:t xml:space="preserve"> </w:t>
            </w:r>
            <w:r w:rsidRPr="00DC1AFE">
              <w:rPr>
                <w:rFonts w:ascii="Tw Cen MT" w:hAnsi="Tw Cen MT" w:cs="Times New Roman"/>
              </w:rPr>
              <w:t>donors</w:t>
            </w:r>
            <w:r>
              <w:rPr>
                <w:rFonts w:ascii="Tw Cen MT" w:hAnsi="Tw Cen MT" w:cs="Times New Roman"/>
              </w:rPr>
              <w:t xml:space="preserve"> and members</w:t>
            </w:r>
            <w:r w:rsidR="00322A11">
              <w:rPr>
                <w:rFonts w:ascii="Tw Cen MT" w:hAnsi="Tw Cen MT" w:cs="Times New Roman"/>
              </w:rPr>
              <w:t>.</w:t>
            </w:r>
          </w:p>
        </w:tc>
        <w:tc>
          <w:tcPr>
            <w:tcW w:w="108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C971A3" w:rsidRPr="000C7394" w:rsidTr="00F41C29">
        <w:tc>
          <w:tcPr>
            <w:tcW w:w="3325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  <w:r w:rsidRPr="00DC1AFE">
              <w:rPr>
                <w:rFonts w:ascii="Tw Cen MT" w:hAnsi="Tw Cen MT" w:cs="Times New Roman"/>
              </w:rPr>
              <w:lastRenderedPageBreak/>
              <w:t>A donor recognition system is in place.</w:t>
            </w:r>
          </w:p>
        </w:tc>
        <w:tc>
          <w:tcPr>
            <w:tcW w:w="108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C971A3" w:rsidRPr="000C7394" w:rsidTr="00F41C29">
        <w:tc>
          <w:tcPr>
            <w:tcW w:w="3325" w:type="dxa"/>
          </w:tcPr>
          <w:p w:rsidR="00C971A3" w:rsidRPr="000C7394" w:rsidRDefault="00C971A3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080" w:type="dxa"/>
          </w:tcPr>
          <w:p w:rsidR="00C971A3" w:rsidRPr="000C7394" w:rsidRDefault="00C971A3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C971A3" w:rsidRPr="000C7394" w:rsidRDefault="00C971A3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C971A3" w:rsidRPr="000C7394" w:rsidRDefault="00C971A3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  <w:shd w:val="clear" w:color="auto" w:fill="D9D9D9" w:themeFill="background1" w:themeFillShade="D9"/>
            <w:vAlign w:val="center"/>
          </w:tcPr>
          <w:p w:rsidR="00F41C29" w:rsidRDefault="00F41C29" w:rsidP="000C7394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br w:type="page"/>
            </w:r>
            <w:r w:rsidR="005476EC">
              <w:br w:type="page"/>
            </w:r>
            <w:r>
              <w:rPr>
                <w:rFonts w:ascii="Tw Cen MT" w:hAnsi="Tw Cen MT" w:cs="Times New Roman"/>
                <w:b/>
              </w:rPr>
              <w:t>COMMUNICATIONS/</w:t>
            </w:r>
          </w:p>
          <w:p w:rsidR="00F41C29" w:rsidRPr="000C7394" w:rsidRDefault="00F41C29" w:rsidP="000C7394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PUBLIC RELATIONS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41C29" w:rsidRPr="000C7394" w:rsidRDefault="00F41C29" w:rsidP="007C442D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 w:rsidRPr="000C7394">
              <w:rPr>
                <w:rFonts w:ascii="Tw Cen MT" w:hAnsi="Tw Cen MT" w:cs="Times New Roman"/>
                <w:b/>
              </w:rPr>
              <w:t>Strongly 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41C29" w:rsidRPr="000C7394" w:rsidRDefault="00080728" w:rsidP="00080728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41C29" w:rsidRPr="000C7394" w:rsidRDefault="00F41C29" w:rsidP="007C442D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 w:rsidRPr="000C7394">
              <w:rPr>
                <w:rFonts w:ascii="Tw Cen MT" w:hAnsi="Tw Cen MT" w:cs="Times New Roman"/>
                <w:b/>
              </w:rPr>
              <w:t>Uncertain/Neutral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41C29" w:rsidRPr="000C7394" w:rsidRDefault="00080728" w:rsidP="00080728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Disagree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41C29" w:rsidRDefault="00F41C29" w:rsidP="007C442D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</w:p>
          <w:p w:rsidR="00F41C29" w:rsidRDefault="00F41C29" w:rsidP="007C442D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Strongly</w:t>
            </w:r>
          </w:p>
          <w:p w:rsidR="00F41C29" w:rsidRDefault="00F41C29" w:rsidP="007C442D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Disagree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F41C29" w:rsidRPr="000C7394" w:rsidRDefault="00F41C29" w:rsidP="007C442D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Notes</w:t>
            </w:r>
          </w:p>
        </w:tc>
      </w:tr>
      <w:tr w:rsidR="00F41C29" w:rsidRPr="000C7394" w:rsidTr="00F41C29">
        <w:tc>
          <w:tcPr>
            <w:tcW w:w="3325" w:type="dxa"/>
          </w:tcPr>
          <w:p w:rsidR="00F41C29" w:rsidRDefault="00F41C29" w:rsidP="00D145E2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Our organization has an effective system for informing the community about events and programs.</w:t>
            </w:r>
          </w:p>
          <w:p w:rsidR="00F41C29" w:rsidRDefault="00F41C29" w:rsidP="00D145E2">
            <w:pPr>
              <w:pStyle w:val="Default"/>
              <w:rPr>
                <w:rFonts w:ascii="Tw Cen MT" w:hAnsi="Tw Cen MT" w:cs="Times New Roman"/>
                <w:i/>
              </w:rPr>
            </w:pPr>
          </w:p>
          <w:p w:rsidR="00F41C29" w:rsidRDefault="00F41C29" w:rsidP="00D145E2">
            <w:pPr>
              <w:pStyle w:val="Default"/>
              <w:rPr>
                <w:rFonts w:ascii="Tw Cen MT" w:hAnsi="Tw Cen MT" w:cs="Times New Roman"/>
                <w:i/>
              </w:rPr>
            </w:pPr>
            <w:r>
              <w:rPr>
                <w:rFonts w:ascii="Tw Cen MT" w:hAnsi="Tw Cen MT" w:cs="Times New Roman"/>
                <w:i/>
              </w:rPr>
              <w:t>Please list the current communications channels used to inform the community about events and programs:</w:t>
            </w:r>
          </w:p>
          <w:p w:rsidR="00F41C29" w:rsidRDefault="00F41C29" w:rsidP="00D145E2">
            <w:pPr>
              <w:pStyle w:val="Default"/>
              <w:rPr>
                <w:rFonts w:ascii="Tw Cen MT" w:hAnsi="Tw Cen MT" w:cs="Times New Roman"/>
                <w:i/>
              </w:rPr>
            </w:pPr>
          </w:p>
          <w:p w:rsidR="00F41C29" w:rsidRDefault="00F41C29" w:rsidP="00D145E2">
            <w:pPr>
              <w:pStyle w:val="Default"/>
              <w:rPr>
                <w:rFonts w:ascii="Tw Cen MT" w:hAnsi="Tw Cen MT" w:cs="Times New Roman"/>
                <w:i/>
              </w:rPr>
            </w:pPr>
          </w:p>
          <w:p w:rsidR="00F41C29" w:rsidRDefault="00F41C29" w:rsidP="00D145E2">
            <w:pPr>
              <w:pStyle w:val="Default"/>
              <w:rPr>
                <w:rFonts w:ascii="Tw Cen MT" w:hAnsi="Tw Cen MT" w:cs="Times New Roman"/>
                <w:i/>
              </w:rPr>
            </w:pPr>
          </w:p>
          <w:p w:rsidR="00F41C29" w:rsidRDefault="00F41C29" w:rsidP="00D145E2">
            <w:pPr>
              <w:pStyle w:val="Default"/>
              <w:rPr>
                <w:rFonts w:ascii="Tw Cen MT" w:hAnsi="Tw Cen MT" w:cs="Times New Roman"/>
                <w:i/>
              </w:rPr>
            </w:pPr>
          </w:p>
          <w:p w:rsidR="00F41C29" w:rsidRDefault="00F41C29" w:rsidP="00D145E2">
            <w:pPr>
              <w:pStyle w:val="Default"/>
              <w:rPr>
                <w:rFonts w:ascii="Tw Cen MT" w:hAnsi="Tw Cen MT" w:cs="Times New Roman"/>
                <w:i/>
              </w:rPr>
            </w:pPr>
          </w:p>
          <w:p w:rsidR="00F41C29" w:rsidRPr="00581B34" w:rsidRDefault="00F41C29" w:rsidP="00D145E2">
            <w:pPr>
              <w:pStyle w:val="Default"/>
              <w:rPr>
                <w:rFonts w:ascii="Tw Cen MT" w:hAnsi="Tw Cen MT" w:cs="Times New Roman"/>
                <w:i/>
              </w:rPr>
            </w:pPr>
          </w:p>
        </w:tc>
        <w:tc>
          <w:tcPr>
            <w:tcW w:w="108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F41C29" w:rsidRDefault="00F41C29" w:rsidP="00D145E2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Our organization has a mailing list that is accurate and updated regularly.</w:t>
            </w:r>
          </w:p>
        </w:tc>
        <w:tc>
          <w:tcPr>
            <w:tcW w:w="108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F41C29" w:rsidRDefault="00F41C29" w:rsidP="00D145E2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Our organization has an updated list of media contacts and regularly forwards press releases to them.</w:t>
            </w:r>
          </w:p>
        </w:tc>
        <w:tc>
          <w:tcPr>
            <w:tcW w:w="108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F41C29" w:rsidRDefault="00F41C29" w:rsidP="00DB408E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Legislative representatives and local government officials are included on the organization’s mailing list and are regularly invited to events.</w:t>
            </w:r>
          </w:p>
        </w:tc>
        <w:tc>
          <w:tcPr>
            <w:tcW w:w="108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F41C29" w:rsidRDefault="00F41C29" w:rsidP="00D145E2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Our organization has a wide circle of contacts from the community that it can call on for support, including bankers, lawyers, government officials, business community, accountants, other nonprofits, consultants, etc.</w:t>
            </w:r>
          </w:p>
        </w:tc>
        <w:tc>
          <w:tcPr>
            <w:tcW w:w="108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F41C29" w:rsidRPr="000C7394" w:rsidRDefault="00F41C29" w:rsidP="007C442D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Our organization would like to develop strategies to broaden and diversify participation in our programs.</w:t>
            </w:r>
          </w:p>
        </w:tc>
        <w:tc>
          <w:tcPr>
            <w:tcW w:w="1080" w:type="dxa"/>
          </w:tcPr>
          <w:p w:rsidR="00F41C29" w:rsidRPr="000C7394" w:rsidRDefault="00F41C29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F41C29" w:rsidRPr="000C7394" w:rsidRDefault="00F41C29" w:rsidP="007C442D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c>
          <w:tcPr>
            <w:tcW w:w="3325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08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180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</w:tr>
    </w:tbl>
    <w:p w:rsidR="00F41C29" w:rsidRDefault="00F41C29">
      <w:r>
        <w:br w:type="page"/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170"/>
        <w:gridCol w:w="9715"/>
      </w:tblGrid>
      <w:tr w:rsidR="00F41C29" w:rsidRPr="000C7394" w:rsidTr="00F41C29">
        <w:tc>
          <w:tcPr>
            <w:tcW w:w="1170" w:type="dxa"/>
            <w:shd w:val="clear" w:color="auto" w:fill="D9D9D9" w:themeFill="background1" w:themeFillShade="D9"/>
          </w:tcPr>
          <w:p w:rsidR="00F41C29" w:rsidRDefault="00F41C29" w:rsidP="00D145E2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</w:p>
        </w:tc>
        <w:tc>
          <w:tcPr>
            <w:tcW w:w="9715" w:type="dxa"/>
            <w:shd w:val="clear" w:color="auto" w:fill="D9D9D9" w:themeFill="background1" w:themeFillShade="D9"/>
            <w:vAlign w:val="center"/>
          </w:tcPr>
          <w:p w:rsidR="00F41C29" w:rsidRDefault="00F41C29" w:rsidP="00D145E2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  <w:r>
              <w:rPr>
                <w:rFonts w:ascii="Tw Cen MT" w:hAnsi="Tw Cen MT" w:cs="Times New Roman"/>
                <w:b/>
              </w:rPr>
              <w:t>VISION FOR THE FUTURE</w:t>
            </w:r>
          </w:p>
          <w:p w:rsidR="00F41C29" w:rsidRDefault="00F41C29" w:rsidP="00D145E2">
            <w:pPr>
              <w:pStyle w:val="Default"/>
              <w:jc w:val="center"/>
              <w:rPr>
                <w:rFonts w:ascii="Tw Cen MT" w:hAnsi="Tw Cen MT" w:cs="Times New Roman"/>
                <w:b/>
              </w:rPr>
            </w:pPr>
          </w:p>
          <w:p w:rsidR="00F41C29" w:rsidRDefault="00F41C29" w:rsidP="00DB2F3D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 xml:space="preserve">Please list up to five things you would like to see the organization achieve in the next 3 to 5 years. The list does not have to be exhaustive and it can be broad or specific, small or big – there are no right or wrong answers! </w:t>
            </w:r>
          </w:p>
          <w:p w:rsidR="00F41C29" w:rsidRDefault="00F41C29" w:rsidP="009678C6">
            <w:pPr>
              <w:pStyle w:val="Default"/>
              <w:rPr>
                <w:rFonts w:ascii="Tw Cen MT" w:hAnsi="Tw Cen MT" w:cs="Times New Roman"/>
              </w:rPr>
            </w:pPr>
          </w:p>
          <w:p w:rsidR="00F41C29" w:rsidRPr="009678C6" w:rsidRDefault="00F41C29" w:rsidP="004C37E2">
            <w:pPr>
              <w:pStyle w:val="Default"/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Some examples might be: we’d like to grow our board to 20 members; be a resource to the local community; grow our membership by 50%; host a successful annual fundraising event; complete a capital fundraising campaign for the park; ensure board sustainability; build partnerships with other nonprofits; etc.</w:t>
            </w:r>
          </w:p>
        </w:tc>
      </w:tr>
      <w:tr w:rsidR="00F41C29" w:rsidRPr="000C7394" w:rsidTr="00F41C29">
        <w:trPr>
          <w:trHeight w:val="422"/>
        </w:trPr>
        <w:tc>
          <w:tcPr>
            <w:tcW w:w="1170" w:type="dxa"/>
          </w:tcPr>
          <w:p w:rsidR="00F41C29" w:rsidRPr="000C7394" w:rsidRDefault="00F41C29" w:rsidP="00E415B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9715" w:type="dxa"/>
          </w:tcPr>
          <w:p w:rsidR="00F41C29" w:rsidRPr="000C7394" w:rsidRDefault="00F41C29" w:rsidP="00E415B2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rPr>
          <w:trHeight w:val="440"/>
        </w:trPr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9715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rPr>
          <w:trHeight w:val="440"/>
        </w:trPr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9715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rPr>
          <w:trHeight w:val="440"/>
        </w:trPr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9715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</w:tr>
      <w:tr w:rsidR="00F41C29" w:rsidRPr="000C7394" w:rsidTr="00F41C29">
        <w:trPr>
          <w:trHeight w:val="440"/>
        </w:trPr>
        <w:tc>
          <w:tcPr>
            <w:tcW w:w="1170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  <w:tc>
          <w:tcPr>
            <w:tcW w:w="9715" w:type="dxa"/>
          </w:tcPr>
          <w:p w:rsidR="00F41C29" w:rsidRPr="000C7394" w:rsidRDefault="00F41C29" w:rsidP="00D145E2">
            <w:pPr>
              <w:pStyle w:val="Default"/>
              <w:rPr>
                <w:rFonts w:ascii="Tw Cen MT" w:hAnsi="Tw Cen MT" w:cs="Times New Roman"/>
              </w:rPr>
            </w:pPr>
          </w:p>
        </w:tc>
      </w:tr>
    </w:tbl>
    <w:p w:rsidR="00322A11" w:rsidRPr="00322A11" w:rsidRDefault="00DB1B8F" w:rsidP="00322A11">
      <w:pPr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T</w:t>
      </w:r>
      <w:r w:rsidR="00322A11" w:rsidRPr="00322A11">
        <w:rPr>
          <w:rFonts w:ascii="Times New Roman" w:hAnsi="Times New Roman" w:cs="Times New Roman"/>
          <w:i/>
          <w:sz w:val="20"/>
          <w:szCs w:val="24"/>
        </w:rPr>
        <w:t xml:space="preserve">his tool adapted from the Massachusetts Cultural Council’s </w:t>
      </w:r>
      <w:hyperlink r:id="rId9" w:history="1">
        <w:r w:rsidR="00322A11" w:rsidRPr="00322A11">
          <w:rPr>
            <w:rStyle w:val="Hyperlink"/>
            <w:rFonts w:ascii="Times New Roman" w:hAnsi="Times New Roman" w:cs="Times New Roman"/>
            <w:i/>
            <w:sz w:val="20"/>
            <w:szCs w:val="24"/>
          </w:rPr>
          <w:t>Organizational Self-Assessment Tool</w:t>
        </w:r>
      </w:hyperlink>
      <w:r w:rsidR="00322A11">
        <w:rPr>
          <w:rFonts w:ascii="Times New Roman" w:hAnsi="Times New Roman" w:cs="Times New Roman"/>
          <w:i/>
          <w:sz w:val="20"/>
          <w:szCs w:val="24"/>
        </w:rPr>
        <w:t>.</w:t>
      </w:r>
    </w:p>
    <w:sectPr w:rsidR="00322A11" w:rsidRPr="00322A11" w:rsidSect="00B33DC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166" w:rsidRDefault="00976166" w:rsidP="00C46641">
      <w:pPr>
        <w:spacing w:after="0" w:line="240" w:lineRule="auto"/>
      </w:pPr>
      <w:r>
        <w:separator/>
      </w:r>
    </w:p>
  </w:endnote>
  <w:endnote w:type="continuationSeparator" w:id="0">
    <w:p w:rsidR="00976166" w:rsidRDefault="00976166" w:rsidP="00C4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w Cen MT" w:hAnsi="Tw Cen MT"/>
      </w:rPr>
      <w:id w:val="-546759121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:rsidR="00C46641" w:rsidRPr="00C46641" w:rsidRDefault="00B0773D" w:rsidP="00C46641">
        <w:pPr>
          <w:pStyle w:val="Footer"/>
          <w:jc w:val="both"/>
          <w:rPr>
            <w:rFonts w:ascii="Tw Cen MT" w:hAnsi="Tw Cen MT" w:cs="Times New Roman"/>
            <w:szCs w:val="24"/>
          </w:rPr>
        </w:pPr>
        <w:r>
          <w:rPr>
            <w:rFonts w:ascii="Tw Cen MT" w:hAnsi="Tw Cen MT"/>
          </w:rPr>
          <w:t xml:space="preserve">Organizational </w:t>
        </w:r>
        <w:r w:rsidR="00C46641" w:rsidRPr="00C46641">
          <w:rPr>
            <w:rFonts w:ascii="Tw Cen MT" w:hAnsi="Tw Cen MT"/>
          </w:rPr>
          <w:t xml:space="preserve">Self-Assessment </w:t>
        </w:r>
        <w:r w:rsidR="00C46641">
          <w:rPr>
            <w:rFonts w:ascii="Tw Cen MT" w:hAnsi="Tw Cen MT"/>
          </w:rPr>
          <w:t xml:space="preserve">           </w:t>
        </w:r>
        <w:r w:rsidR="00C46641" w:rsidRPr="00C46641">
          <w:rPr>
            <w:rFonts w:ascii="Tw Cen MT" w:hAnsi="Tw Cen MT"/>
          </w:rPr>
          <w:t xml:space="preserve">                                                                                                                                      </w:t>
        </w:r>
        <w:r w:rsidR="00C46641" w:rsidRPr="00C46641">
          <w:rPr>
            <w:rFonts w:ascii="Tw Cen MT" w:hAnsi="Tw Cen MT" w:cs="Times New Roman"/>
            <w:szCs w:val="24"/>
          </w:rPr>
          <w:fldChar w:fldCharType="begin"/>
        </w:r>
        <w:r w:rsidR="00C46641" w:rsidRPr="00C46641">
          <w:rPr>
            <w:rFonts w:ascii="Tw Cen MT" w:hAnsi="Tw Cen MT" w:cs="Times New Roman"/>
            <w:szCs w:val="24"/>
          </w:rPr>
          <w:instrText xml:space="preserve"> PAGE   \* MERGEFORMAT </w:instrText>
        </w:r>
        <w:r w:rsidR="00C46641" w:rsidRPr="00C46641">
          <w:rPr>
            <w:rFonts w:ascii="Tw Cen MT" w:hAnsi="Tw Cen MT" w:cs="Times New Roman"/>
            <w:szCs w:val="24"/>
          </w:rPr>
          <w:fldChar w:fldCharType="separate"/>
        </w:r>
        <w:r w:rsidR="00885993">
          <w:rPr>
            <w:rFonts w:ascii="Tw Cen MT" w:hAnsi="Tw Cen MT" w:cs="Times New Roman"/>
            <w:noProof/>
            <w:szCs w:val="24"/>
          </w:rPr>
          <w:t>6</w:t>
        </w:r>
        <w:r w:rsidR="00C46641" w:rsidRPr="00C46641">
          <w:rPr>
            <w:rFonts w:ascii="Tw Cen MT" w:hAnsi="Tw Cen MT" w:cs="Times New Roman"/>
            <w:noProof/>
            <w:szCs w:val="24"/>
          </w:rPr>
          <w:fldChar w:fldCharType="end"/>
        </w:r>
      </w:p>
    </w:sdtContent>
  </w:sdt>
  <w:p w:rsidR="00C46641" w:rsidRDefault="00C466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166" w:rsidRDefault="00976166" w:rsidP="00C46641">
      <w:pPr>
        <w:spacing w:after="0" w:line="240" w:lineRule="auto"/>
      </w:pPr>
      <w:r>
        <w:separator/>
      </w:r>
    </w:p>
  </w:footnote>
  <w:footnote w:type="continuationSeparator" w:id="0">
    <w:p w:rsidR="00976166" w:rsidRDefault="00976166" w:rsidP="00C46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33622"/>
    <w:multiLevelType w:val="hybridMultilevel"/>
    <w:tmpl w:val="8F3C9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87"/>
    <w:rsid w:val="00040E6B"/>
    <w:rsid w:val="00072BCD"/>
    <w:rsid w:val="00075A88"/>
    <w:rsid w:val="00076DBD"/>
    <w:rsid w:val="00080728"/>
    <w:rsid w:val="000A366E"/>
    <w:rsid w:val="000B12D8"/>
    <w:rsid w:val="000C7394"/>
    <w:rsid w:val="000E65E6"/>
    <w:rsid w:val="0011586D"/>
    <w:rsid w:val="00147DA4"/>
    <w:rsid w:val="00160958"/>
    <w:rsid w:val="00162B4E"/>
    <w:rsid w:val="0017404B"/>
    <w:rsid w:val="001B045A"/>
    <w:rsid w:val="001B0CA3"/>
    <w:rsid w:val="001C5032"/>
    <w:rsid w:val="001D2B9E"/>
    <w:rsid w:val="001D5C53"/>
    <w:rsid w:val="001F5120"/>
    <w:rsid w:val="001F57F2"/>
    <w:rsid w:val="001F6817"/>
    <w:rsid w:val="0021003C"/>
    <w:rsid w:val="00236113"/>
    <w:rsid w:val="002425E6"/>
    <w:rsid w:val="00266CB7"/>
    <w:rsid w:val="002A2806"/>
    <w:rsid w:val="002C709E"/>
    <w:rsid w:val="002D029E"/>
    <w:rsid w:val="002E0C04"/>
    <w:rsid w:val="002F5ED8"/>
    <w:rsid w:val="00305A74"/>
    <w:rsid w:val="00322A11"/>
    <w:rsid w:val="0032405F"/>
    <w:rsid w:val="00330056"/>
    <w:rsid w:val="003451FC"/>
    <w:rsid w:val="003628E5"/>
    <w:rsid w:val="00363182"/>
    <w:rsid w:val="00364031"/>
    <w:rsid w:val="003A2541"/>
    <w:rsid w:val="003A5C88"/>
    <w:rsid w:val="003B2114"/>
    <w:rsid w:val="003E4CBC"/>
    <w:rsid w:val="003F4987"/>
    <w:rsid w:val="0042340A"/>
    <w:rsid w:val="004622B2"/>
    <w:rsid w:val="0047640F"/>
    <w:rsid w:val="00493D73"/>
    <w:rsid w:val="00494F41"/>
    <w:rsid w:val="0049670A"/>
    <w:rsid w:val="004A283D"/>
    <w:rsid w:val="004B6BAA"/>
    <w:rsid w:val="004C1B66"/>
    <w:rsid w:val="004C37E2"/>
    <w:rsid w:val="004C776E"/>
    <w:rsid w:val="004D71B1"/>
    <w:rsid w:val="004F6114"/>
    <w:rsid w:val="00504E9B"/>
    <w:rsid w:val="00516941"/>
    <w:rsid w:val="00521708"/>
    <w:rsid w:val="00522427"/>
    <w:rsid w:val="00536E82"/>
    <w:rsid w:val="005476EC"/>
    <w:rsid w:val="00551417"/>
    <w:rsid w:val="00554441"/>
    <w:rsid w:val="0055704D"/>
    <w:rsid w:val="00560586"/>
    <w:rsid w:val="00562FB4"/>
    <w:rsid w:val="00581B34"/>
    <w:rsid w:val="005C4E69"/>
    <w:rsid w:val="005F1A2A"/>
    <w:rsid w:val="006253AD"/>
    <w:rsid w:val="00683103"/>
    <w:rsid w:val="006A06FA"/>
    <w:rsid w:val="006A1B90"/>
    <w:rsid w:val="006C1DEF"/>
    <w:rsid w:val="0070125A"/>
    <w:rsid w:val="00710638"/>
    <w:rsid w:val="007273F7"/>
    <w:rsid w:val="00727829"/>
    <w:rsid w:val="00732A9C"/>
    <w:rsid w:val="00736280"/>
    <w:rsid w:val="0075532F"/>
    <w:rsid w:val="007616A0"/>
    <w:rsid w:val="007676B9"/>
    <w:rsid w:val="00776DB8"/>
    <w:rsid w:val="00782633"/>
    <w:rsid w:val="00786358"/>
    <w:rsid w:val="00791B57"/>
    <w:rsid w:val="007D300D"/>
    <w:rsid w:val="00800DBC"/>
    <w:rsid w:val="008206A0"/>
    <w:rsid w:val="008358E0"/>
    <w:rsid w:val="008550B7"/>
    <w:rsid w:val="00864A05"/>
    <w:rsid w:val="00871BD2"/>
    <w:rsid w:val="00873615"/>
    <w:rsid w:val="0087656A"/>
    <w:rsid w:val="008805CC"/>
    <w:rsid w:val="00885993"/>
    <w:rsid w:val="008A45A2"/>
    <w:rsid w:val="008C60BA"/>
    <w:rsid w:val="008E2BDF"/>
    <w:rsid w:val="008E7EB6"/>
    <w:rsid w:val="008F286C"/>
    <w:rsid w:val="009003E0"/>
    <w:rsid w:val="00900805"/>
    <w:rsid w:val="00925981"/>
    <w:rsid w:val="00946394"/>
    <w:rsid w:val="009678C6"/>
    <w:rsid w:val="00976166"/>
    <w:rsid w:val="00977150"/>
    <w:rsid w:val="009B1C87"/>
    <w:rsid w:val="009B2B90"/>
    <w:rsid w:val="009B5EFC"/>
    <w:rsid w:val="009C5FAA"/>
    <w:rsid w:val="009D7CFA"/>
    <w:rsid w:val="009F0A88"/>
    <w:rsid w:val="00A175DF"/>
    <w:rsid w:val="00A22299"/>
    <w:rsid w:val="00A3666C"/>
    <w:rsid w:val="00A370C5"/>
    <w:rsid w:val="00A40EAC"/>
    <w:rsid w:val="00A45C3B"/>
    <w:rsid w:val="00A466C4"/>
    <w:rsid w:val="00A61D8F"/>
    <w:rsid w:val="00A64D60"/>
    <w:rsid w:val="00A945FD"/>
    <w:rsid w:val="00AA1DCF"/>
    <w:rsid w:val="00AA5CE5"/>
    <w:rsid w:val="00AB295C"/>
    <w:rsid w:val="00AC5C74"/>
    <w:rsid w:val="00B0773D"/>
    <w:rsid w:val="00B153D4"/>
    <w:rsid w:val="00B23212"/>
    <w:rsid w:val="00B25AD3"/>
    <w:rsid w:val="00B33DC1"/>
    <w:rsid w:val="00B34801"/>
    <w:rsid w:val="00B35252"/>
    <w:rsid w:val="00B5667E"/>
    <w:rsid w:val="00B67A81"/>
    <w:rsid w:val="00BB0C81"/>
    <w:rsid w:val="00BC3594"/>
    <w:rsid w:val="00BF1757"/>
    <w:rsid w:val="00C0576B"/>
    <w:rsid w:val="00C1092A"/>
    <w:rsid w:val="00C327D4"/>
    <w:rsid w:val="00C46641"/>
    <w:rsid w:val="00C52D0A"/>
    <w:rsid w:val="00C531D9"/>
    <w:rsid w:val="00C65DDC"/>
    <w:rsid w:val="00C82032"/>
    <w:rsid w:val="00C92C85"/>
    <w:rsid w:val="00C92E1D"/>
    <w:rsid w:val="00C92F0E"/>
    <w:rsid w:val="00C958DF"/>
    <w:rsid w:val="00C971A3"/>
    <w:rsid w:val="00C97D57"/>
    <w:rsid w:val="00CC69F9"/>
    <w:rsid w:val="00CD4385"/>
    <w:rsid w:val="00CF1D96"/>
    <w:rsid w:val="00CF4E09"/>
    <w:rsid w:val="00D1540A"/>
    <w:rsid w:val="00D17A2F"/>
    <w:rsid w:val="00D94BDE"/>
    <w:rsid w:val="00DA3908"/>
    <w:rsid w:val="00DB1B8F"/>
    <w:rsid w:val="00DB24E6"/>
    <w:rsid w:val="00DB2F3D"/>
    <w:rsid w:val="00DB408E"/>
    <w:rsid w:val="00DC1AFE"/>
    <w:rsid w:val="00DC6D44"/>
    <w:rsid w:val="00DC7565"/>
    <w:rsid w:val="00DD7E56"/>
    <w:rsid w:val="00E046A4"/>
    <w:rsid w:val="00E540CD"/>
    <w:rsid w:val="00E72D6B"/>
    <w:rsid w:val="00E97D0D"/>
    <w:rsid w:val="00EA57B0"/>
    <w:rsid w:val="00EB1983"/>
    <w:rsid w:val="00EC0F93"/>
    <w:rsid w:val="00EE2B0B"/>
    <w:rsid w:val="00EF5997"/>
    <w:rsid w:val="00F00E0D"/>
    <w:rsid w:val="00F02096"/>
    <w:rsid w:val="00F35221"/>
    <w:rsid w:val="00F41C29"/>
    <w:rsid w:val="00F44CED"/>
    <w:rsid w:val="00F45633"/>
    <w:rsid w:val="00F55B77"/>
    <w:rsid w:val="00F91E51"/>
    <w:rsid w:val="00F9270F"/>
    <w:rsid w:val="00F9339A"/>
    <w:rsid w:val="00FC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488B14EA-1037-4480-AFE6-95DB3FD2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1C8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0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E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641"/>
  </w:style>
  <w:style w:type="paragraph" w:styleId="Footer">
    <w:name w:val="footer"/>
    <w:basedOn w:val="Normal"/>
    <w:link w:val="FooterChar"/>
    <w:uiPriority w:val="99"/>
    <w:unhideWhenUsed/>
    <w:rsid w:val="00C46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641"/>
  </w:style>
  <w:style w:type="character" w:styleId="Hyperlink">
    <w:name w:val="Hyperlink"/>
    <w:basedOn w:val="DefaultParagraphFont"/>
    <w:uiPriority w:val="99"/>
    <w:unhideWhenUsed/>
    <w:rsid w:val="00EE2B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7A8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59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ssculturalcouncil.org/services/org_assess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96F7-0C80-4353-A3F1-35A2A7CC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PTNY</dc:creator>
  <cp:lastModifiedBy>Program Director</cp:lastModifiedBy>
  <cp:revision>3</cp:revision>
  <cp:lastPrinted>2015-09-08T15:36:00Z</cp:lastPrinted>
  <dcterms:created xsi:type="dcterms:W3CDTF">2015-09-08T15:36:00Z</dcterms:created>
  <dcterms:modified xsi:type="dcterms:W3CDTF">2015-09-08T16:23:00Z</dcterms:modified>
</cp:coreProperties>
</file>